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1B0" w:rsidRPr="0055605D" w:rsidRDefault="008C61B0" w:rsidP="008C61B0">
      <w:pPr>
        <w:jc w:val="center"/>
        <w:rPr>
          <w:rFonts w:ascii="Arial Narrow" w:eastAsia="Batang" w:hAnsi="Arial Narrow" w:cs="Arial"/>
          <w:sz w:val="32"/>
        </w:rPr>
      </w:pPr>
      <w:r w:rsidRPr="0055605D">
        <w:rPr>
          <w:rFonts w:ascii="Arial Narrow" w:eastAsia="Batang" w:hAnsi="Arial Narrow" w:cs="Arial"/>
          <w:noProof/>
        </w:rPr>
        <w:drawing>
          <wp:anchor distT="0" distB="0" distL="114300" distR="114300" simplePos="0" relativeHeight="251659264" behindDoc="0" locked="0" layoutInCell="1" allowOverlap="1" wp14:anchorId="192C0AA3" wp14:editId="49A0D499">
            <wp:simplePos x="0" y="0"/>
            <wp:positionH relativeFrom="column">
              <wp:posOffset>2578100</wp:posOffset>
            </wp:positionH>
            <wp:positionV relativeFrom="paragraph">
              <wp:posOffset>-530860</wp:posOffset>
            </wp:positionV>
            <wp:extent cx="650875" cy="50673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875" cy="506730"/>
                    </a:xfrm>
                    <a:prstGeom prst="rect">
                      <a:avLst/>
                    </a:prstGeom>
                    <a:noFill/>
                  </pic:spPr>
                </pic:pic>
              </a:graphicData>
            </a:graphic>
          </wp:anchor>
        </w:drawing>
      </w:r>
      <w:r w:rsidRPr="0055605D">
        <w:rPr>
          <w:rFonts w:ascii="Arial Narrow" w:eastAsia="Batang" w:hAnsi="Arial Narrow" w:cs="Arial"/>
          <w:sz w:val="32"/>
        </w:rPr>
        <w:t>FEDERAL COLLEGE OF EDUCATION, ZARIA</w:t>
      </w:r>
    </w:p>
    <w:p w:rsidR="008C61B0" w:rsidRPr="00410EA4" w:rsidRDefault="008C61B0" w:rsidP="008C61B0">
      <w:pPr>
        <w:pStyle w:val="NoSpacing"/>
        <w:rPr>
          <w:rFonts w:ascii="Bookman Old Style" w:eastAsia="SimSun" w:hAnsi="Bookman Old Style" w:cs="Arial"/>
          <w:b/>
          <w:sz w:val="26"/>
          <w:szCs w:val="24"/>
        </w:rPr>
      </w:pPr>
      <w:r w:rsidRPr="00410EA4">
        <w:rPr>
          <w:rFonts w:ascii="Bookman Old Style" w:eastAsia="SimSun" w:hAnsi="Bookman Old Style" w:cs="Arial"/>
          <w:b/>
          <w:sz w:val="32"/>
        </w:rPr>
        <w:t>MINUTES OF 15</w:t>
      </w:r>
      <w:r>
        <w:rPr>
          <w:rFonts w:ascii="Bookman Old Style" w:eastAsia="SimSun" w:hAnsi="Bookman Old Style" w:cs="Arial"/>
          <w:b/>
          <w:sz w:val="32"/>
        </w:rPr>
        <w:t>5</w:t>
      </w:r>
      <w:r w:rsidRPr="00410EA4">
        <w:rPr>
          <w:rFonts w:ascii="Bookman Old Style" w:eastAsia="SimSun" w:hAnsi="Bookman Old Style" w:cs="Arial"/>
          <w:b/>
          <w:sz w:val="32"/>
          <w:vertAlign w:val="superscript"/>
        </w:rPr>
        <w:t>TH</w:t>
      </w:r>
      <w:r w:rsidRPr="00410EA4">
        <w:rPr>
          <w:rFonts w:ascii="Bookman Old Style" w:eastAsia="SimSun" w:hAnsi="Bookman Old Style" w:cs="Arial"/>
          <w:b/>
          <w:sz w:val="32"/>
        </w:rPr>
        <w:t xml:space="preserve"> MEETING OF THE ACADEMIC BOARD HELD ON THURSDAY, </w:t>
      </w:r>
      <w:r>
        <w:rPr>
          <w:rFonts w:ascii="Bookman Old Style" w:eastAsia="SimSun" w:hAnsi="Bookman Old Style" w:cs="Arial"/>
          <w:b/>
          <w:sz w:val="32"/>
        </w:rPr>
        <w:t>31</w:t>
      </w:r>
      <w:r w:rsidRPr="008C61B0">
        <w:rPr>
          <w:rFonts w:ascii="Bookman Old Style" w:eastAsia="SimSun" w:hAnsi="Bookman Old Style" w:cs="Arial"/>
          <w:b/>
          <w:sz w:val="32"/>
          <w:vertAlign w:val="superscript"/>
        </w:rPr>
        <w:t>ST</w:t>
      </w:r>
      <w:r>
        <w:rPr>
          <w:rFonts w:ascii="Bookman Old Style" w:eastAsia="SimSun" w:hAnsi="Bookman Old Style" w:cs="Arial"/>
          <w:b/>
          <w:sz w:val="32"/>
        </w:rPr>
        <w:t xml:space="preserve"> JANUARY, 2018</w:t>
      </w:r>
      <w:r w:rsidRPr="00410EA4">
        <w:rPr>
          <w:rFonts w:ascii="Bookman Old Style" w:eastAsia="SimSun" w:hAnsi="Bookman Old Style" w:cs="Arial"/>
          <w:b/>
          <w:sz w:val="32"/>
        </w:rPr>
        <w:t xml:space="preserve"> AT THE CONFERENCE ROOM, ADMINISTRATION BUILDING</w:t>
      </w:r>
    </w:p>
    <w:p w:rsidR="008C61B0" w:rsidRPr="00410EA4" w:rsidRDefault="008C61B0" w:rsidP="008C61B0">
      <w:pPr>
        <w:pStyle w:val="NoSpacing"/>
        <w:spacing w:before="240" w:line="360" w:lineRule="auto"/>
        <w:rPr>
          <w:rFonts w:ascii="Bookman Old Style" w:eastAsia="SimSun" w:hAnsi="Bookman Old Style" w:cs="Segoe UI Semilight"/>
          <w:b/>
          <w:sz w:val="24"/>
          <w:szCs w:val="24"/>
        </w:rPr>
      </w:pPr>
      <w:r>
        <w:rPr>
          <w:rFonts w:ascii="Bookman Old Style" w:eastAsia="SimSun" w:hAnsi="Bookman Old Style" w:cs="Segoe UI Semilight"/>
          <w:b/>
          <w:sz w:val="24"/>
          <w:szCs w:val="24"/>
        </w:rPr>
        <w:t>155</w:t>
      </w:r>
      <w:r w:rsidRPr="00410EA4">
        <w:rPr>
          <w:rFonts w:ascii="Bookman Old Style" w:eastAsia="SimSun" w:hAnsi="Bookman Old Style" w:cs="Segoe UI Semilight"/>
          <w:b/>
          <w:sz w:val="24"/>
          <w:szCs w:val="24"/>
        </w:rPr>
        <w:t>.1.0</w:t>
      </w:r>
      <w:r w:rsidRPr="00410EA4">
        <w:rPr>
          <w:rFonts w:ascii="Bookman Old Style" w:eastAsia="SimSun" w:hAnsi="Bookman Old Style" w:cs="Segoe UI Semilight"/>
          <w:b/>
          <w:sz w:val="24"/>
          <w:szCs w:val="24"/>
        </w:rPr>
        <w:tab/>
        <w:t>MEMBERSHIP</w:t>
      </w:r>
    </w:p>
    <w:p w:rsidR="008C61B0" w:rsidRPr="00410EA4" w:rsidRDefault="008C61B0" w:rsidP="008C61B0">
      <w:pPr>
        <w:pStyle w:val="NoSpacing"/>
        <w:spacing w:line="360" w:lineRule="auto"/>
        <w:rPr>
          <w:rFonts w:ascii="Bookman Old Style" w:eastAsia="SimSun" w:hAnsi="Bookman Old Style" w:cs="Segoe UI Semilight"/>
          <w:b/>
          <w:sz w:val="24"/>
          <w:szCs w:val="24"/>
        </w:rPr>
      </w:pPr>
      <w:r>
        <w:rPr>
          <w:rFonts w:ascii="Bookman Old Style" w:eastAsia="SimSun" w:hAnsi="Bookman Old Style" w:cs="Segoe UI Semilight"/>
          <w:b/>
          <w:sz w:val="24"/>
          <w:szCs w:val="24"/>
        </w:rPr>
        <w:t>155</w:t>
      </w:r>
      <w:r w:rsidRPr="00410EA4">
        <w:rPr>
          <w:rFonts w:ascii="Bookman Old Style" w:eastAsia="SimSun" w:hAnsi="Bookman Old Style" w:cs="Segoe UI Semilight"/>
          <w:b/>
          <w:sz w:val="24"/>
          <w:szCs w:val="24"/>
        </w:rPr>
        <w:t>.1.1</w:t>
      </w:r>
      <w:r w:rsidRPr="00410EA4">
        <w:rPr>
          <w:rFonts w:ascii="Bookman Old Style" w:eastAsia="SimSun" w:hAnsi="Bookman Old Style" w:cs="Segoe UI Semilight"/>
          <w:b/>
          <w:sz w:val="24"/>
          <w:szCs w:val="24"/>
        </w:rPr>
        <w:tab/>
        <w:t>PRESENT:</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r>
      <w:r w:rsidRPr="00410EA4">
        <w:rPr>
          <w:rFonts w:ascii="Bookman Old Style" w:hAnsi="Bookman Old Style" w:cs="Arial"/>
        </w:rPr>
        <w:t>Dr. A. A. Ladan (Provost)</w:t>
      </w:r>
      <w:r w:rsidRPr="00410EA4">
        <w:rPr>
          <w:rFonts w:ascii="Bookman Old Style" w:hAnsi="Bookman Old Style" w:cs="Arial"/>
        </w:rPr>
        <w:tab/>
      </w:r>
      <w:r w:rsidRPr="00410EA4">
        <w:rPr>
          <w:rFonts w:ascii="Bookman Old Style" w:hAnsi="Bookman Old Style" w:cs="Arial"/>
        </w:rPr>
        <w:tab/>
      </w:r>
      <w:r w:rsidRPr="00410EA4">
        <w:rPr>
          <w:rFonts w:ascii="Bookman Old Style" w:hAnsi="Bookman Old Style" w:cs="Arial"/>
        </w:rPr>
        <w:tab/>
      </w:r>
      <w:r w:rsidR="0014665D">
        <w:rPr>
          <w:rFonts w:ascii="Bookman Old Style" w:hAnsi="Bookman Old Style" w:cs="Arial"/>
        </w:rPr>
        <w:t xml:space="preserve">      </w:t>
      </w:r>
      <w:r w:rsidRPr="00410EA4">
        <w:rPr>
          <w:rFonts w:ascii="Bookman Old Style" w:hAnsi="Bookman Old Style" w:cs="Arial"/>
        </w:rPr>
        <w:t>Chairman</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t xml:space="preserve">Mal. Suleiman Balarabe (Deputy Provost)     </w:t>
      </w:r>
      <w:r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t xml:space="preserve">Dr. (Mrs.) H. T. Mohammed (College Librarian)  </w:t>
      </w:r>
      <w:r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before="240"/>
        <w:rPr>
          <w:rFonts w:ascii="Bookman Old Style" w:eastAsia="SimSun" w:hAnsi="Bookman Old Style" w:cs="Segoe UI Semilight"/>
          <w:b/>
          <w:bCs/>
        </w:rPr>
      </w:pPr>
      <w:r>
        <w:rPr>
          <w:rFonts w:ascii="Bookman Old Style" w:eastAsia="SimSun" w:hAnsi="Bookman Old Style" w:cs="Segoe UI Semilight"/>
          <w:b/>
          <w:bCs/>
        </w:rPr>
        <w:t>155</w:t>
      </w:r>
      <w:r w:rsidRPr="00410EA4">
        <w:rPr>
          <w:rFonts w:ascii="Bookman Old Style" w:eastAsia="SimSun" w:hAnsi="Bookman Old Style" w:cs="Segoe UI Semilight"/>
          <w:b/>
          <w:bCs/>
        </w:rPr>
        <w:t>.1.2</w:t>
      </w:r>
      <w:r w:rsidRPr="00410EA4">
        <w:rPr>
          <w:rFonts w:ascii="Bookman Old Style" w:eastAsia="SimSun" w:hAnsi="Bookman Old Style" w:cs="Segoe UI Semilight"/>
          <w:b/>
          <w:bCs/>
        </w:rPr>
        <w:tab/>
      </w:r>
      <w:r w:rsidRPr="00410EA4">
        <w:rPr>
          <w:rFonts w:ascii="Bookman Old Style" w:eastAsia="SimSun" w:hAnsi="Bookman Old Style" w:cs="Segoe UI Semilight"/>
          <w:b/>
          <w:bCs/>
        </w:rPr>
        <w:tab/>
        <w:t>Deans of Schools</w:t>
      </w:r>
    </w:p>
    <w:p w:rsidR="008C61B0"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t>Dr. T. J. Adesina (Voc. &amp; Tech. Educ.)</w:t>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t>I. L. Hunkuyi (Arts &amp; Soc. Science)</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Member</w:t>
      </w:r>
    </w:p>
    <w:p w:rsidR="008C61B0"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t>Dr. S. A. Lawal (Languages)</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3D3E86"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3D3E86" w:rsidRPr="00410EA4">
        <w:rPr>
          <w:rFonts w:ascii="Bookman Old Style" w:eastAsia="SimSun" w:hAnsi="Bookman Old Style" w:cs="Segoe UI Semilight"/>
        </w:rPr>
        <w:t>Dr. A. A. Musa (Science)</w:t>
      </w:r>
      <w:r w:rsidR="003D3E86" w:rsidRPr="00410EA4">
        <w:rPr>
          <w:rFonts w:ascii="Bookman Old Style" w:eastAsia="SimSun" w:hAnsi="Bookman Old Style" w:cs="Segoe UI Semilight"/>
        </w:rPr>
        <w:tab/>
      </w:r>
      <w:r w:rsidR="003D3E86" w:rsidRPr="00410EA4">
        <w:rPr>
          <w:rFonts w:ascii="Bookman Old Style" w:eastAsia="SimSun" w:hAnsi="Bookman Old Style" w:cs="Segoe UI Semilight"/>
        </w:rPr>
        <w:tab/>
      </w:r>
      <w:r w:rsidR="003D3E86" w:rsidRPr="00410EA4">
        <w:rPr>
          <w:rFonts w:ascii="Bookman Old Style" w:eastAsia="SimSun" w:hAnsi="Bookman Old Style" w:cs="Segoe UI Semilight"/>
        </w:rPr>
        <w:tab/>
      </w:r>
      <w:r w:rsidR="003D3E86" w:rsidRPr="00410EA4">
        <w:rPr>
          <w:rFonts w:ascii="Bookman Old Style" w:eastAsia="SimSun" w:hAnsi="Bookman Old Style" w:cs="Segoe UI Semilight"/>
        </w:rPr>
        <w:tab/>
      </w:r>
      <w:r w:rsidR="003D3E86" w:rsidRPr="00410EA4">
        <w:rPr>
          <w:rFonts w:ascii="Bookman Old Style" w:eastAsia="SimSun" w:hAnsi="Bookman Old Style" w:cs="Segoe UI Semilight"/>
        </w:rPr>
        <w:tab/>
        <w:t xml:space="preserve">Member </w:t>
      </w:r>
    </w:p>
    <w:p w:rsidR="008C61B0" w:rsidRDefault="003D3E86"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w:t>
      </w:r>
      <w:r>
        <w:rPr>
          <w:rFonts w:ascii="Bookman Old Style" w:eastAsia="SimSun" w:hAnsi="Bookman Old Style" w:cs="Segoe UI Semilight"/>
        </w:rPr>
        <w:tab/>
      </w:r>
      <w:r w:rsidR="008C61B0" w:rsidRPr="00410EA4">
        <w:rPr>
          <w:rFonts w:ascii="Bookman Old Style" w:eastAsia="SimSun" w:hAnsi="Bookman Old Style" w:cs="Segoe UI Semilight"/>
        </w:rPr>
        <w:t>Dr. (Mrs.) M. A. Ajibola (Undergraduate Studies)</w:t>
      </w:r>
      <w:r w:rsidR="008C61B0" w:rsidRPr="00410EA4">
        <w:rPr>
          <w:rFonts w:ascii="Bookman Old Style" w:eastAsia="SimSun" w:hAnsi="Bookman Old Style" w:cs="Segoe UI Semilight"/>
        </w:rPr>
        <w:tab/>
        <w:t xml:space="preserve">Member </w:t>
      </w:r>
    </w:p>
    <w:p w:rsidR="008C61B0" w:rsidRDefault="003D3E86"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6</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t xml:space="preserve">R. M. Kazaure (Mrs.) </w:t>
      </w:r>
      <w:r w:rsidR="008C61B0">
        <w:rPr>
          <w:rFonts w:ascii="Bookman Old Style" w:eastAsia="SimSun" w:hAnsi="Bookman Old Style" w:cs="Segoe UI Semilight"/>
        </w:rPr>
        <w:t>(</w:t>
      </w:r>
      <w:r w:rsidR="008C61B0" w:rsidRPr="00410EA4">
        <w:rPr>
          <w:rFonts w:ascii="Bookman Old Style" w:eastAsia="SimSun" w:hAnsi="Bookman Old Style" w:cs="Segoe UI Semilight"/>
          <w:sz w:val="18"/>
        </w:rPr>
        <w:t>Spec., Adult &amp; Non-Formal Educ.)</w:t>
      </w:r>
      <w:r w:rsidR="008C61B0" w:rsidRPr="00410EA4">
        <w:rPr>
          <w:rFonts w:ascii="Bookman Old Style" w:eastAsia="SimSun" w:hAnsi="Bookman Old Style" w:cs="Segoe UI Semilight"/>
        </w:rPr>
        <w:tab/>
        <w:t xml:space="preserve">Member </w:t>
      </w:r>
    </w:p>
    <w:p w:rsidR="008C61B0" w:rsidRPr="00410EA4" w:rsidRDefault="003D3E86"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7</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8C61B0">
        <w:rPr>
          <w:rFonts w:ascii="Bookman Old Style" w:eastAsia="SimSun" w:hAnsi="Bookman Old Style" w:cs="Segoe UI Semilight"/>
        </w:rPr>
        <w:t xml:space="preserve">Dr. (Mrs.) H. Y. Audi </w:t>
      </w:r>
      <w:r w:rsidR="008C61B0" w:rsidRPr="00410EA4">
        <w:rPr>
          <w:rFonts w:ascii="Bookman Old Style" w:eastAsia="SimSun" w:hAnsi="Bookman Old Style" w:cs="Segoe UI Semilight"/>
        </w:rPr>
        <w:t xml:space="preserve"> (</w:t>
      </w:r>
      <w:r w:rsidR="008C61B0">
        <w:rPr>
          <w:rFonts w:ascii="Bookman Old Style" w:eastAsia="SimSun" w:hAnsi="Bookman Old Style" w:cs="Segoe UI Semilight"/>
        </w:rPr>
        <w:t xml:space="preserve">Rep. </w:t>
      </w:r>
      <w:r w:rsidR="008C61B0" w:rsidRPr="00410EA4">
        <w:rPr>
          <w:rFonts w:ascii="Bookman Old Style" w:eastAsia="SimSun" w:hAnsi="Bookman Old Style" w:cs="Segoe UI Semilight"/>
        </w:rPr>
        <w:t>ECCE &amp; Prim Educ.)</w:t>
      </w:r>
      <w:r w:rsidR="008C61B0" w:rsidRPr="00410EA4">
        <w:rPr>
          <w:rFonts w:ascii="Bookman Old Style" w:eastAsia="SimSun" w:hAnsi="Bookman Old Style" w:cs="Segoe UI Semilight"/>
        </w:rPr>
        <w:tab/>
        <w:t>Member</w:t>
      </w:r>
    </w:p>
    <w:p w:rsidR="008C61B0" w:rsidRPr="00410EA4" w:rsidRDefault="003D3E86"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8</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t>Rev. U. S. Amos (Student Affairs)</w:t>
      </w:r>
      <w:r w:rsidR="008C61B0" w:rsidRPr="00410EA4">
        <w:rPr>
          <w:rFonts w:ascii="Bookman Old Style" w:eastAsia="SimSun" w:hAnsi="Bookman Old Style" w:cs="Segoe UI Semilight"/>
        </w:rPr>
        <w:tab/>
      </w:r>
      <w:r w:rsidR="008C61B0" w:rsidRPr="00410EA4">
        <w:rPr>
          <w:rFonts w:ascii="Bookman Old Style" w:eastAsia="SimSun" w:hAnsi="Bookman Old Style" w:cs="Segoe UI Semilight"/>
        </w:rPr>
        <w:tab/>
      </w:r>
      <w:r w:rsidR="008C61B0"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before="240"/>
        <w:rPr>
          <w:rFonts w:ascii="Bookman Old Style" w:eastAsia="SimSun" w:hAnsi="Bookman Old Style" w:cs="Segoe UI Semilight"/>
          <w:b/>
          <w:bCs/>
        </w:rPr>
      </w:pPr>
      <w:r>
        <w:rPr>
          <w:rFonts w:ascii="Bookman Old Style" w:eastAsia="SimSun" w:hAnsi="Bookman Old Style" w:cs="Segoe UI Semilight"/>
          <w:b/>
          <w:bCs/>
        </w:rPr>
        <w:t>155</w:t>
      </w:r>
      <w:r w:rsidRPr="00410EA4">
        <w:rPr>
          <w:rFonts w:ascii="Bookman Old Style" w:eastAsia="SimSun" w:hAnsi="Bookman Old Style" w:cs="Segoe UI Semilight"/>
          <w:b/>
          <w:bCs/>
        </w:rPr>
        <w:t>.1.3</w:t>
      </w:r>
      <w:r w:rsidRPr="00410EA4">
        <w:rPr>
          <w:rFonts w:ascii="Bookman Old Style" w:eastAsia="SimSun" w:hAnsi="Bookman Old Style" w:cs="Segoe UI Semilight"/>
          <w:b/>
          <w:bCs/>
        </w:rPr>
        <w:tab/>
      </w:r>
      <w:r w:rsidRPr="00410EA4">
        <w:rPr>
          <w:rFonts w:ascii="Bookman Old Style" w:eastAsia="SimSun" w:hAnsi="Bookman Old Style" w:cs="Segoe UI Semilight"/>
          <w:b/>
          <w:bCs/>
        </w:rPr>
        <w:tab/>
        <w:t>Heads of Departments</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w:t>
      </w:r>
      <w:r w:rsidRPr="00410EA4">
        <w:rPr>
          <w:rFonts w:ascii="Bookman Old Style" w:eastAsia="SimSun" w:hAnsi="Bookman Old Style" w:cs="Segoe UI Semilight"/>
        </w:rPr>
        <w:tab/>
        <w:t>D. B. Tete (Biology)</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8C61B0" w:rsidRDefault="008C61B0" w:rsidP="008C61B0">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r>
        <w:rPr>
          <w:rFonts w:ascii="Bookman Old Style" w:eastAsia="SimSun" w:hAnsi="Bookman Old Style" w:cs="Segoe UI Semilight"/>
        </w:rPr>
        <w:t>Gabriel, M. C. (Mrs.)</w:t>
      </w:r>
      <w:r w:rsidRPr="00410EA4">
        <w:rPr>
          <w:rFonts w:ascii="Bookman Old Style" w:eastAsia="SimSun" w:hAnsi="Bookman Old Style" w:cs="Segoe UI Semilight"/>
        </w:rPr>
        <w:t xml:space="preserve"> (</w:t>
      </w:r>
      <w:r w:rsidR="001D41D2">
        <w:rPr>
          <w:rFonts w:ascii="Bookman Old Style" w:eastAsia="SimSun" w:hAnsi="Bookman Old Style" w:cs="Segoe UI Semilight"/>
        </w:rPr>
        <w:t xml:space="preserve">Rep. </w:t>
      </w:r>
      <w:r w:rsidRPr="00410EA4">
        <w:rPr>
          <w:rFonts w:ascii="Bookman Old Style" w:eastAsia="SimSun" w:hAnsi="Bookman Old Style" w:cs="Segoe UI Semilight"/>
        </w:rPr>
        <w:t>Igbo)</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8C61B0" w:rsidRDefault="008C61B0" w:rsidP="008C61B0">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t>C. I. Ajalie (Mrs.) (English)</w:t>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r>
      <w:r w:rsidRPr="00410EA4">
        <w:rPr>
          <w:rFonts w:ascii="Bookman Old Style" w:eastAsia="SimSun" w:hAnsi="Bookman Old Style" w:cs="Segoe UI Semilight"/>
        </w:rPr>
        <w:tab/>
        <w:t xml:space="preserve">Member </w:t>
      </w:r>
    </w:p>
    <w:p w:rsidR="00293CFD" w:rsidRDefault="008C61B0" w:rsidP="008C61B0">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293CFD" w:rsidRPr="00410EA4">
        <w:rPr>
          <w:rFonts w:ascii="Bookman Old Style" w:hAnsi="Bookman Old Style" w:cs="Arial"/>
        </w:rPr>
        <w:t>Dr</w:t>
      </w:r>
      <w:r w:rsidR="00293CFD">
        <w:rPr>
          <w:rFonts w:ascii="Bookman Old Style" w:hAnsi="Bookman Old Style" w:cs="Arial"/>
        </w:rPr>
        <w:t>. (Mrs.) R. S. Abdulrasheed (</w:t>
      </w:r>
      <w:r w:rsidR="00293CFD" w:rsidRPr="00410EA4">
        <w:rPr>
          <w:rFonts w:ascii="Bookman Old Style" w:hAnsi="Bookman Old Style" w:cs="Arial"/>
        </w:rPr>
        <w:t>G.S.E)</w:t>
      </w:r>
      <w:r w:rsidR="00293CFD" w:rsidRPr="00410EA4">
        <w:rPr>
          <w:rFonts w:ascii="Bookman Old Style" w:hAnsi="Bookman Old Style" w:cs="Arial"/>
        </w:rPr>
        <w:tab/>
      </w:r>
      <w:r w:rsidR="00293CFD">
        <w:rPr>
          <w:rFonts w:ascii="Bookman Old Style" w:hAnsi="Bookman Old Style" w:cs="Arial"/>
        </w:rPr>
        <w:tab/>
      </w:r>
      <w:r w:rsidR="00293CFD" w:rsidRPr="00410EA4">
        <w:rPr>
          <w:rFonts w:ascii="Bookman Old Style" w:hAnsi="Bookman Old Style" w:cs="Arial"/>
        </w:rPr>
        <w:t>Member</w:t>
      </w:r>
      <w:r w:rsidR="00293CFD" w:rsidRPr="00410EA4">
        <w:rPr>
          <w:rFonts w:ascii="Bookman Old Style" w:eastAsia="SimSun" w:hAnsi="Bookman Old Style" w:cs="Segoe UI Semilight"/>
        </w:rPr>
        <w:t xml:space="preserve"> </w:t>
      </w:r>
    </w:p>
    <w:p w:rsidR="00293CFD" w:rsidRDefault="008C61B0" w:rsidP="008C61B0">
      <w:pPr>
        <w:autoSpaceDE w:val="0"/>
        <w:autoSpaceDN w:val="0"/>
        <w:adjustRightInd w:val="0"/>
        <w:spacing w:line="240" w:lineRule="auto"/>
        <w:ind w:left="1440"/>
        <w:rPr>
          <w:rFonts w:ascii="Bookman Old Style" w:eastAsia="SimSun" w:hAnsi="Bookman Old Style" w:cs="Segoe UI Semilight"/>
        </w:rPr>
      </w:pPr>
      <w:r w:rsidRPr="00410EA4">
        <w:rPr>
          <w:rFonts w:ascii="Bookman Old Style" w:eastAsia="SimSun" w:hAnsi="Bookman Old Style" w:cs="Segoe UI Semilight"/>
        </w:rPr>
        <w:t>5.</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(Mrs.) M. J. Iyere (Theatre Arts)</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6.</w:t>
      </w:r>
      <w:r w:rsidRPr="00410EA4">
        <w:rPr>
          <w:rFonts w:ascii="Bookman Old Style" w:eastAsia="SimSun" w:hAnsi="Bookman Old Style" w:cs="Segoe UI Semilight"/>
        </w:rPr>
        <w:tab/>
      </w:r>
      <w:r w:rsidR="00293CFD" w:rsidRPr="00410EA4">
        <w:rPr>
          <w:rFonts w:ascii="Bookman Old Style" w:eastAsia="SimSun" w:hAnsi="Bookman Old Style" w:cs="Segoe UI Semilight"/>
        </w:rPr>
        <w:t>R. J. Magaji (M</w:t>
      </w:r>
      <w:r w:rsidR="00293CFD">
        <w:rPr>
          <w:rFonts w:ascii="Bookman Old Style" w:eastAsia="SimSun" w:hAnsi="Bookman Old Style" w:cs="Segoe UI Semilight"/>
        </w:rPr>
        <w:t>rs.)(Adult &amp; Non-Formal Educ.)</w:t>
      </w:r>
      <w:r w:rsidR="00293CFD">
        <w:rPr>
          <w:rFonts w:ascii="Bookman Old Style" w:eastAsia="SimSun" w:hAnsi="Bookman Old Style" w:cs="Segoe UI Semilight"/>
        </w:rPr>
        <w:tab/>
      </w:r>
      <w:r w:rsidR="00293CFD" w:rsidRPr="00410EA4">
        <w:rPr>
          <w:rFonts w:ascii="Bookman Old Style" w:eastAsia="SimSun" w:hAnsi="Bookman Old Style" w:cs="Segoe UI Semilight"/>
        </w:rPr>
        <w:t xml:space="preserve">Member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7.</w:t>
      </w:r>
      <w:r w:rsidRPr="00410EA4">
        <w:rPr>
          <w:rFonts w:ascii="Bookman Old Style" w:eastAsia="SimSun" w:hAnsi="Bookman Old Style" w:cs="Segoe UI Semilight"/>
        </w:rPr>
        <w:tab/>
      </w:r>
      <w:r w:rsidR="00293CFD" w:rsidRPr="00410EA4">
        <w:rPr>
          <w:rFonts w:ascii="Bookman Old Style" w:eastAsia="SimSun" w:hAnsi="Bookman Old Style" w:cs="Segoe UI Semilight"/>
        </w:rPr>
        <w:t>Mrs. Maryam Aliyu (Physics)</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8.</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(Mrs.) O. F. Alabi (Home Economics)</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9.</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I. E. Opara (Geography)</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10.</w:t>
      </w:r>
      <w:r w:rsidRPr="00410EA4">
        <w:rPr>
          <w:rFonts w:ascii="Bookman Old Style" w:eastAsia="SimSun" w:hAnsi="Bookman Old Style" w:cs="Segoe UI Semilight"/>
        </w:rPr>
        <w:tab/>
      </w:r>
      <w:r w:rsidR="00293CFD" w:rsidRPr="00410EA4">
        <w:rPr>
          <w:rFonts w:ascii="Bookman Old Style" w:eastAsia="SimSun" w:hAnsi="Bookman Old Style" w:cs="Segoe UI Semilight"/>
        </w:rPr>
        <w:t>N. R. Jibril (Political Science)</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11.</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Yahuza Ahmad (Arabic)</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293CFD" w:rsidRDefault="008C61B0" w:rsidP="008C61B0">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12.</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O. A. Dukuly (Islamic Studies)</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Member</w:t>
      </w:r>
      <w:r w:rsidR="00293CFD" w:rsidRPr="00410EA4">
        <w:rPr>
          <w:rFonts w:ascii="Bookman Old Style" w:hAnsi="Bookman Old Style" w:cs="Arial"/>
        </w:rPr>
        <w:t xml:space="preserve">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 xml:space="preserve">13. </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Lawal Halilu (Social Studies)</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293CFD" w:rsidRDefault="008C61B0" w:rsidP="008C61B0">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14.</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B. W. Zamani (PHE)</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Member</w:t>
      </w:r>
      <w:r w:rsidR="00293CFD" w:rsidRPr="00410EA4">
        <w:rPr>
          <w:rFonts w:ascii="Bookman Old Style" w:hAnsi="Bookman Old Style" w:cs="Arial"/>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15.</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J. A. Ayilara (Yoruba)</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293CF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16.</w:t>
      </w:r>
      <w:r w:rsidRPr="00410EA4">
        <w:rPr>
          <w:rFonts w:ascii="Bookman Old Style" w:eastAsia="SimSun" w:hAnsi="Bookman Old Style" w:cs="Segoe UI Semilight"/>
        </w:rPr>
        <w:tab/>
      </w:r>
      <w:r w:rsidR="00293CFD" w:rsidRPr="00410EA4">
        <w:rPr>
          <w:rFonts w:ascii="Bookman Old Style" w:eastAsia="SimSun" w:hAnsi="Bookman Old Style" w:cs="Segoe UI Semilight"/>
        </w:rPr>
        <w:t>Tamida Abashe (C.R.S.)</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17.</w:t>
      </w:r>
      <w:r w:rsidRPr="00410EA4">
        <w:rPr>
          <w:rFonts w:ascii="Bookman Old Style" w:eastAsia="SimSun" w:hAnsi="Bookman Old Style" w:cs="Segoe UI Semilight"/>
        </w:rPr>
        <w:tab/>
      </w:r>
      <w:r w:rsidR="00293CFD" w:rsidRPr="00410EA4">
        <w:rPr>
          <w:rFonts w:ascii="Bookman Old Style" w:eastAsia="SimSun" w:hAnsi="Bookman Old Style" w:cs="Segoe UI Semilight"/>
        </w:rPr>
        <w:t>Dr. H. A. Sulaimon (Computer Science)</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18.</w:t>
      </w:r>
      <w:r w:rsidRPr="00410EA4">
        <w:rPr>
          <w:rFonts w:ascii="Bookman Old Style" w:eastAsia="SimSun" w:hAnsi="Bookman Old Style" w:cs="Segoe UI Semilight"/>
        </w:rPr>
        <w:tab/>
      </w:r>
      <w:r w:rsidR="00293CFD" w:rsidRPr="00410EA4">
        <w:rPr>
          <w:rFonts w:ascii="Bookman Old Style" w:eastAsia="SimSun" w:hAnsi="Bookman Old Style" w:cs="Segoe UI Semilight"/>
        </w:rPr>
        <w:t>Haruna Abbas (Hausa)</w:t>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r>
      <w:r w:rsidR="00293CFD"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19.</w:t>
      </w:r>
      <w:r w:rsidRPr="00410EA4">
        <w:rPr>
          <w:rFonts w:ascii="Bookman Old Style" w:eastAsia="SimSun" w:hAnsi="Bookman Old Style" w:cs="Segoe UI Semilight"/>
        </w:rPr>
        <w:tab/>
      </w:r>
      <w:r w:rsidR="00432644" w:rsidRPr="00410EA4">
        <w:rPr>
          <w:rFonts w:ascii="Bookman Old Style" w:eastAsia="SimSun" w:hAnsi="Bookman Old Style" w:cs="Segoe UI Semilight"/>
        </w:rPr>
        <w:t>E. J. Ahmed  (Mathematics)</w:t>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20.</w:t>
      </w:r>
      <w:r w:rsidRPr="00410EA4">
        <w:rPr>
          <w:rFonts w:ascii="Bookman Old Style" w:eastAsia="SimSun" w:hAnsi="Bookman Old Style" w:cs="Segoe UI Semilight"/>
        </w:rPr>
        <w:tab/>
      </w:r>
      <w:r w:rsidR="00432644" w:rsidRPr="00410EA4">
        <w:rPr>
          <w:rFonts w:ascii="Bookman Old Style" w:eastAsia="SimSun" w:hAnsi="Bookman Old Style" w:cs="Segoe UI Semilight"/>
        </w:rPr>
        <w:t>Dr. M. Y. Zakari (Curriculum &amp; Instruction)</w:t>
      </w:r>
      <w:r w:rsidR="00432644"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21.</w:t>
      </w:r>
      <w:r w:rsidRPr="00410EA4">
        <w:rPr>
          <w:rFonts w:ascii="Bookman Old Style" w:eastAsia="SimSun" w:hAnsi="Bookman Old Style" w:cs="Segoe UI Semilight"/>
        </w:rPr>
        <w:tab/>
      </w:r>
      <w:r w:rsidR="00432644" w:rsidRPr="00410EA4">
        <w:rPr>
          <w:rFonts w:ascii="Bookman Old Style" w:eastAsia="SimSun" w:hAnsi="Bookman Old Style" w:cs="Segoe UI Semilight"/>
        </w:rPr>
        <w:t xml:space="preserve">Dr. (Mrs.) </w:t>
      </w:r>
      <w:r w:rsidR="00432644" w:rsidRPr="00410EA4">
        <w:rPr>
          <w:rFonts w:ascii="Bookman Old Style" w:hAnsi="Bookman Old Style" w:cs="Segoe UI Semilight"/>
        </w:rPr>
        <w:t>M. A. Garba (Admin. &amp; Planning)</w:t>
      </w:r>
      <w:r w:rsidR="00432644" w:rsidRPr="00410EA4">
        <w:rPr>
          <w:rFonts w:ascii="Bookman Old Style"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22.</w:t>
      </w:r>
      <w:r w:rsidRPr="00410EA4">
        <w:rPr>
          <w:rFonts w:ascii="Bookman Old Style" w:eastAsia="SimSun" w:hAnsi="Bookman Old Style" w:cs="Segoe UI Semilight"/>
        </w:rPr>
        <w:tab/>
      </w:r>
      <w:r w:rsidR="00432644" w:rsidRPr="00410EA4">
        <w:rPr>
          <w:rFonts w:ascii="Bookman Old Style" w:eastAsia="SimSun" w:hAnsi="Bookman Old Style" w:cs="Segoe UI Semilight"/>
        </w:rPr>
        <w:t>Dr. (Mrs.) S. S. Gani (Foundations)</w:t>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t>Member</w:t>
      </w:r>
    </w:p>
    <w:p w:rsidR="00432644" w:rsidRDefault="008C61B0" w:rsidP="008C61B0">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lastRenderedPageBreak/>
        <w:t>23.</w:t>
      </w:r>
      <w:r w:rsidRPr="00410EA4">
        <w:rPr>
          <w:rFonts w:ascii="Bookman Old Style" w:eastAsia="SimSun" w:hAnsi="Bookman Old Style" w:cs="Segoe UI Semilight"/>
        </w:rPr>
        <w:tab/>
      </w:r>
      <w:r w:rsidR="00432644" w:rsidRPr="00410EA4">
        <w:rPr>
          <w:rFonts w:ascii="Bookman Old Style" w:eastAsia="SimSun" w:hAnsi="Bookman Old Style" w:cs="Segoe UI Semilight"/>
        </w:rPr>
        <w:t>L. B. Malumfashi (Psychology)</w:t>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t>Member</w:t>
      </w:r>
      <w:r w:rsidR="00432644" w:rsidRPr="00410EA4">
        <w:rPr>
          <w:rFonts w:ascii="Bookman Old Style" w:hAnsi="Bookman Old Style" w:cs="Arial"/>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24.</w:t>
      </w:r>
      <w:r w:rsidRPr="00410EA4">
        <w:rPr>
          <w:rFonts w:ascii="Bookman Old Style" w:eastAsia="SimSun" w:hAnsi="Bookman Old Style" w:cs="Segoe UI Semilight"/>
        </w:rPr>
        <w:tab/>
      </w:r>
      <w:r w:rsidR="00432644" w:rsidRPr="00410EA4">
        <w:rPr>
          <w:rFonts w:ascii="Bookman Old Style" w:eastAsia="SimSun" w:hAnsi="Bookman Old Style" w:cs="Segoe UI Semilight"/>
        </w:rPr>
        <w:t>A. A. Yusuf (Fine &amp; Applied Art)</w:t>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25.</w:t>
      </w:r>
      <w:r w:rsidRPr="00410EA4">
        <w:rPr>
          <w:rFonts w:ascii="Bookman Old Style" w:eastAsia="SimSun" w:hAnsi="Bookman Old Style" w:cs="Segoe UI Semilight"/>
        </w:rPr>
        <w:tab/>
      </w:r>
      <w:r w:rsidR="00432644" w:rsidRPr="00410EA4">
        <w:rPr>
          <w:rFonts w:ascii="Bookman Old Style" w:eastAsia="SimSun" w:hAnsi="Bookman Old Style" w:cs="Segoe UI Semilight"/>
        </w:rPr>
        <w:t>H. U. Ahmed (Mrs.) (Lib. &amp; Inf. Sci.)</w:t>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r>
      <w:r w:rsidR="00432644"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26.</w:t>
      </w:r>
      <w:r w:rsidRPr="00410EA4">
        <w:rPr>
          <w:rFonts w:ascii="Bookman Old Style" w:eastAsia="SimSun" w:hAnsi="Bookman Old Style" w:cs="Segoe UI Semilight"/>
        </w:rPr>
        <w:tab/>
      </w:r>
      <w:r w:rsidR="0078742A" w:rsidRPr="00410EA4">
        <w:rPr>
          <w:rFonts w:ascii="Bookman Old Style" w:hAnsi="Bookman Old Style" w:cs="Arial"/>
        </w:rPr>
        <w:t>M. L. David (Cultural &amp; Creative Arts)</w:t>
      </w:r>
      <w:r w:rsidR="0078742A" w:rsidRPr="00410EA4">
        <w:rPr>
          <w:rFonts w:ascii="Bookman Old Style" w:hAnsi="Bookman Old Style" w:cs="Arial"/>
        </w:rPr>
        <w:tab/>
      </w:r>
      <w:r w:rsidR="0078742A" w:rsidRPr="00410EA4">
        <w:rPr>
          <w:rFonts w:ascii="Bookman Old Style" w:hAnsi="Bookman Old Style" w:cs="Arial"/>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27.</w:t>
      </w:r>
      <w:r w:rsidRPr="00410EA4">
        <w:rPr>
          <w:rFonts w:ascii="Bookman Old Style" w:eastAsia="SimSun" w:hAnsi="Bookman Old Style" w:cs="Segoe UI Semilight"/>
        </w:rPr>
        <w:tab/>
      </w:r>
      <w:r w:rsidR="0078742A">
        <w:rPr>
          <w:rFonts w:ascii="Bookman Old Style" w:eastAsia="SimSun" w:hAnsi="Bookman Old Style" w:cs="Segoe UI Semilight"/>
        </w:rPr>
        <w:t>G. N. Oyewuotu (Mrs.) (Guidance &amp; Counselling)</w:t>
      </w:r>
      <w:r w:rsidR="0078742A">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28</w:t>
      </w:r>
      <w:r w:rsidRPr="00410EA4">
        <w:rPr>
          <w:rFonts w:ascii="Bookman Old Style" w:eastAsia="SimSun" w:hAnsi="Bookman Old Style" w:cs="Segoe UI Semilight"/>
        </w:rPr>
        <w:tab/>
      </w:r>
      <w:r w:rsidR="0078742A">
        <w:rPr>
          <w:rFonts w:ascii="Bookman Old Style" w:eastAsia="SimSun" w:hAnsi="Bookman Old Style" w:cs="Segoe UI Semilight"/>
        </w:rPr>
        <w:t>L. A. Lawal (Rep. )</w:t>
      </w:r>
      <w:r w:rsidR="0078742A">
        <w:rPr>
          <w:rFonts w:ascii="Bookman Old Style" w:eastAsia="SimSun" w:hAnsi="Bookman Old Style" w:cs="Segoe UI Semilight"/>
        </w:rPr>
        <w:tab/>
      </w:r>
      <w:r w:rsidR="0078742A">
        <w:rPr>
          <w:rFonts w:ascii="Bookman Old Style" w:eastAsia="SimSun" w:hAnsi="Bookman Old Style" w:cs="Segoe UI Semilight"/>
        </w:rPr>
        <w:tab/>
      </w:r>
      <w:r w:rsidR="0078742A">
        <w:rPr>
          <w:rFonts w:ascii="Bookman Old Style" w:eastAsia="SimSun" w:hAnsi="Bookman Old Style" w:cs="Segoe UI Semilight"/>
        </w:rPr>
        <w:tab/>
      </w:r>
      <w:r w:rsidR="0078742A">
        <w:rPr>
          <w:rFonts w:ascii="Bookman Old Style" w:eastAsia="SimSun" w:hAnsi="Bookman Old Style" w:cs="Segoe UI Semilight"/>
        </w:rPr>
        <w:tab/>
      </w:r>
      <w:r w:rsidR="0078742A">
        <w:rPr>
          <w:rFonts w:ascii="Bookman Old Style" w:eastAsia="SimSun" w:hAnsi="Bookman Old Style" w:cs="Segoe UI Semilight"/>
        </w:rPr>
        <w:tab/>
      </w:r>
      <w:r w:rsidR="0078742A">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29.</w:t>
      </w:r>
      <w:r w:rsidRPr="00410EA4">
        <w:rPr>
          <w:rFonts w:ascii="Bookman Old Style" w:eastAsia="SimSun" w:hAnsi="Bookman Old Style" w:cs="Segoe UI Semilight"/>
        </w:rPr>
        <w:tab/>
      </w:r>
      <w:r w:rsidR="0078742A" w:rsidRPr="00410EA4">
        <w:rPr>
          <w:rFonts w:ascii="Bookman Old Style" w:eastAsia="SimSun" w:hAnsi="Bookman Old Style" w:cs="Segoe UI Semilight"/>
        </w:rPr>
        <w:t>Mrs. A. Y. Kassim (Primary Education)</w:t>
      </w:r>
      <w:r w:rsidR="0078742A" w:rsidRPr="00410EA4">
        <w:rPr>
          <w:rFonts w:ascii="Bookman Old Style" w:eastAsia="SimSun" w:hAnsi="Bookman Old Style" w:cs="Segoe UI Semilight"/>
        </w:rPr>
        <w:tab/>
      </w:r>
      <w:r w:rsidR="0078742A"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before="240"/>
        <w:rPr>
          <w:rFonts w:ascii="Bookman Old Style" w:eastAsia="SimSun" w:hAnsi="Bookman Old Style" w:cs="Segoe UI Semilight"/>
          <w:b/>
          <w:bCs/>
        </w:rPr>
      </w:pPr>
      <w:r>
        <w:rPr>
          <w:rFonts w:ascii="Bookman Old Style" w:eastAsia="SimSun" w:hAnsi="Bookman Old Style" w:cs="Segoe UI Semilight"/>
          <w:b/>
          <w:bCs/>
        </w:rPr>
        <w:t>155</w:t>
      </w:r>
      <w:r w:rsidRPr="00410EA4">
        <w:rPr>
          <w:rFonts w:ascii="Bookman Old Style" w:eastAsia="SimSun" w:hAnsi="Bookman Old Style" w:cs="Segoe UI Semilight"/>
          <w:b/>
          <w:bCs/>
        </w:rPr>
        <w:t>.1.4</w:t>
      </w:r>
      <w:r w:rsidRPr="00410EA4">
        <w:rPr>
          <w:rFonts w:ascii="Bookman Old Style" w:eastAsia="SimSun" w:hAnsi="Bookman Old Style" w:cs="Segoe UI Semilight"/>
          <w:b/>
          <w:bCs/>
        </w:rPr>
        <w:tab/>
      </w:r>
      <w:r w:rsidRPr="00410EA4">
        <w:rPr>
          <w:rFonts w:ascii="Bookman Old Style" w:eastAsia="SimSun" w:hAnsi="Bookman Old Style" w:cs="Segoe UI Semilight"/>
          <w:b/>
          <w:bCs/>
        </w:rPr>
        <w:tab/>
        <w:t>Chief Lecturers</w:t>
      </w:r>
    </w:p>
    <w:p w:rsidR="008C61B0" w:rsidRPr="00410EA4" w:rsidRDefault="008C61B0" w:rsidP="0083565A">
      <w:pPr>
        <w:autoSpaceDE w:val="0"/>
        <w:autoSpaceDN w:val="0"/>
        <w:adjustRightInd w:val="0"/>
        <w:spacing w:line="240" w:lineRule="auto"/>
        <w:ind w:left="1440"/>
        <w:rPr>
          <w:rFonts w:ascii="Bookman Old Style" w:hAnsi="Bookman Old Style" w:cs="Arial"/>
        </w:rPr>
      </w:pPr>
      <w:r w:rsidRPr="00410EA4">
        <w:rPr>
          <w:rFonts w:ascii="Bookman Old Style" w:eastAsia="SimSun" w:hAnsi="Bookman Old Style" w:cs="Segoe UI Semilight"/>
        </w:rPr>
        <w:t>1.</w:t>
      </w:r>
      <w:r w:rsidRPr="00410EA4">
        <w:rPr>
          <w:rFonts w:ascii="Bookman Old Style" w:eastAsia="SimSun" w:hAnsi="Bookman Old Style" w:cs="Segoe UI Semilight"/>
        </w:rPr>
        <w:tab/>
      </w:r>
      <w:r w:rsidR="0083565A" w:rsidRPr="00410EA4">
        <w:rPr>
          <w:rFonts w:ascii="Bookman Old Style" w:eastAsia="SimSun" w:hAnsi="Bookman Old Style" w:cs="Segoe UI Semilight"/>
        </w:rPr>
        <w:t>Dr. Samuel Atteh (Social Studies)</w:t>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r w:rsidR="0083565A" w:rsidRPr="00410EA4">
        <w:rPr>
          <w:rFonts w:ascii="Bookman Old Style" w:eastAsia="SimSun" w:hAnsi="Bookman Old Style" w:cs="Segoe UI Semilight"/>
        </w:rPr>
        <w:t>Dr. (Mrs.) G. E. Obi (Social Studies)</w:t>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3.</w:t>
      </w:r>
      <w:r w:rsidRPr="00410EA4">
        <w:rPr>
          <w:rFonts w:ascii="Bookman Old Style" w:eastAsia="SimSun" w:hAnsi="Bookman Old Style" w:cs="Segoe UI Semilight"/>
        </w:rPr>
        <w:tab/>
      </w:r>
      <w:r w:rsidR="0083565A" w:rsidRPr="00410EA4">
        <w:rPr>
          <w:rFonts w:ascii="Bookman Old Style" w:eastAsia="SimSun" w:hAnsi="Bookman Old Style" w:cs="Segoe UI Semilight"/>
        </w:rPr>
        <w:t>Dr.</w:t>
      </w:r>
      <w:r w:rsidR="0083565A">
        <w:rPr>
          <w:rFonts w:ascii="Bookman Old Style" w:eastAsia="SimSun" w:hAnsi="Bookman Old Style" w:cs="Segoe UI Semilight"/>
        </w:rPr>
        <w:t xml:space="preserve"> (Mrs.)</w:t>
      </w:r>
      <w:r w:rsidR="0083565A" w:rsidRPr="00410EA4">
        <w:rPr>
          <w:rFonts w:ascii="Bookman Old Style" w:eastAsia="SimSun" w:hAnsi="Bookman Old Style" w:cs="Segoe UI Semilight"/>
        </w:rPr>
        <w:t xml:space="preserve"> S. L. Muhammad (Biology)</w:t>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t>Member</w:t>
      </w:r>
      <w:r w:rsidRPr="00410EA4">
        <w:rPr>
          <w:rFonts w:ascii="Bookman Old Style" w:hAnsi="Bookman Old Style" w:cs="Arial"/>
        </w:rPr>
        <w:t xml:space="preserve"> </w:t>
      </w:r>
    </w:p>
    <w:p w:rsidR="0083565A"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w:t>
      </w:r>
      <w:r w:rsidRPr="00410EA4">
        <w:rPr>
          <w:rFonts w:ascii="Bookman Old Style" w:eastAsia="SimSun" w:hAnsi="Bookman Old Style" w:cs="Segoe UI Semilight"/>
        </w:rPr>
        <w:tab/>
      </w:r>
      <w:r w:rsidR="0083565A" w:rsidRPr="00410EA4">
        <w:rPr>
          <w:rFonts w:ascii="Bookman Old Style" w:eastAsia="SimSun" w:hAnsi="Bookman Old Style" w:cs="Segoe UI Semilight"/>
        </w:rPr>
        <w:t>Dr. (Mrs.) R. O. Pemida (Foundations)</w:t>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t xml:space="preserve">Member </w:t>
      </w:r>
    </w:p>
    <w:p w:rsidR="0083565A"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5.</w:t>
      </w:r>
      <w:r w:rsidRPr="00410EA4">
        <w:rPr>
          <w:rFonts w:ascii="Bookman Old Style" w:eastAsia="SimSun" w:hAnsi="Bookman Old Style" w:cs="Segoe UI Semilight"/>
        </w:rPr>
        <w:tab/>
      </w:r>
      <w:r w:rsidR="00E759F3" w:rsidRPr="00410EA4">
        <w:rPr>
          <w:rFonts w:ascii="Bookman Old Style" w:eastAsia="SimSun" w:hAnsi="Bookman Old Style" w:cs="Segoe UI Semilight"/>
        </w:rPr>
        <w:t>Dr. (Mrs.) W. A. Ehinmidu (Primary Education)</w:t>
      </w:r>
      <w:r w:rsidR="00791DF9">
        <w:rPr>
          <w:rFonts w:ascii="Bookman Old Style" w:eastAsia="SimSun" w:hAnsi="Bookman Old Style" w:cs="Segoe UI Semilight"/>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6.</w:t>
      </w:r>
      <w:r w:rsidRPr="00410EA4">
        <w:rPr>
          <w:rFonts w:ascii="Bookman Old Style" w:eastAsia="SimSun" w:hAnsi="Bookman Old Style" w:cs="Segoe UI Semilight"/>
        </w:rPr>
        <w:tab/>
      </w:r>
      <w:r w:rsidR="00E759F3">
        <w:rPr>
          <w:rFonts w:ascii="Bookman Old Style" w:eastAsia="SimSun" w:hAnsi="Bookman Old Style" w:cs="Segoe UI Semilight"/>
        </w:rPr>
        <w:t xml:space="preserve">Dr. (Mrs.) </w:t>
      </w:r>
      <w:r w:rsidR="00E759F3" w:rsidRPr="00410EA4">
        <w:rPr>
          <w:rFonts w:ascii="Bookman Old Style" w:eastAsia="SimSun" w:hAnsi="Bookman Old Style" w:cs="Segoe UI Semilight"/>
        </w:rPr>
        <w:t xml:space="preserve">Amina Sani </w:t>
      </w:r>
      <w:r w:rsidR="00E759F3">
        <w:rPr>
          <w:rFonts w:ascii="Bookman Old Style" w:eastAsia="SimSun" w:hAnsi="Bookman Old Style" w:cs="Segoe UI Semilight"/>
        </w:rPr>
        <w:t>(</w:t>
      </w:r>
      <w:r w:rsidR="00E759F3" w:rsidRPr="00410EA4">
        <w:rPr>
          <w:rFonts w:ascii="Bookman Old Style" w:eastAsia="SimSun" w:hAnsi="Bookman Old Style" w:cs="Segoe UI Semilight"/>
        </w:rPr>
        <w:t>Business Education)</w:t>
      </w:r>
      <w:r w:rsidR="00E759F3"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E759F3"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7.</w:t>
      </w:r>
      <w:r w:rsidRPr="00410EA4">
        <w:rPr>
          <w:rFonts w:ascii="Bookman Old Style" w:eastAsia="SimSun" w:hAnsi="Bookman Old Style" w:cs="Segoe UI Semilight"/>
        </w:rPr>
        <w:tab/>
      </w:r>
      <w:r w:rsidR="00E759F3" w:rsidRPr="00410EA4">
        <w:rPr>
          <w:rFonts w:ascii="Bookman Old Style" w:eastAsia="SimSun" w:hAnsi="Bookman Old Style" w:cs="Segoe UI Semilight"/>
        </w:rPr>
        <w:t>K. E. Esezobor (Mrs.) Social Studies</w:t>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t xml:space="preserve">Member </w:t>
      </w:r>
    </w:p>
    <w:p w:rsidR="00E759F3"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8.</w:t>
      </w:r>
      <w:r w:rsidRPr="00410EA4">
        <w:rPr>
          <w:rFonts w:ascii="Bookman Old Style" w:eastAsia="SimSun" w:hAnsi="Bookman Old Style" w:cs="Segoe UI Semilight"/>
        </w:rPr>
        <w:tab/>
      </w:r>
      <w:r w:rsidR="00E759F3" w:rsidRPr="00410EA4">
        <w:rPr>
          <w:rFonts w:ascii="Bookman Old Style" w:eastAsia="SimSun" w:hAnsi="Bookman Old Style" w:cs="Segoe UI Semilight"/>
        </w:rPr>
        <w:t>Canon I. K. Yamah (Social Studies)</w:t>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t xml:space="preserve">Member </w:t>
      </w:r>
    </w:p>
    <w:p w:rsidR="00E759F3"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9.</w:t>
      </w:r>
      <w:r w:rsidRPr="00410EA4">
        <w:rPr>
          <w:rFonts w:ascii="Bookman Old Style" w:eastAsia="SimSun" w:hAnsi="Bookman Old Style" w:cs="Segoe UI Semilight"/>
        </w:rPr>
        <w:tab/>
      </w:r>
      <w:r w:rsidR="00E759F3" w:rsidRPr="00410EA4">
        <w:rPr>
          <w:rFonts w:ascii="Bookman Old Style" w:eastAsia="SimSun" w:hAnsi="Bookman Old Style" w:cs="Segoe UI Semilight"/>
        </w:rPr>
        <w:t>Dr. Ahmed Bello (Integrated Science)</w:t>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t xml:space="preserve">Member </w:t>
      </w:r>
    </w:p>
    <w:p w:rsidR="008C61B0" w:rsidRPr="00410EA4" w:rsidRDefault="008C61B0" w:rsidP="00E759F3">
      <w:pPr>
        <w:autoSpaceDE w:val="0"/>
        <w:autoSpaceDN w:val="0"/>
        <w:adjustRightInd w:val="0"/>
        <w:spacing w:line="240" w:lineRule="auto"/>
        <w:ind w:left="1440"/>
        <w:rPr>
          <w:rFonts w:ascii="Bookman Old Style" w:hAnsi="Bookman Old Style" w:cs="Arial"/>
        </w:rPr>
      </w:pPr>
      <w:r w:rsidRPr="00410EA4">
        <w:rPr>
          <w:rFonts w:ascii="Bookman Old Style" w:eastAsia="SimSun" w:hAnsi="Bookman Old Style" w:cs="Segoe UI Semilight"/>
        </w:rPr>
        <w:t>10.</w:t>
      </w:r>
      <w:r w:rsidRPr="00410EA4">
        <w:rPr>
          <w:rFonts w:ascii="Bookman Old Style" w:eastAsia="SimSun" w:hAnsi="Bookman Old Style" w:cs="Segoe UI Semilight"/>
        </w:rPr>
        <w:tab/>
      </w:r>
      <w:r w:rsidR="00E759F3" w:rsidRPr="00410EA4">
        <w:rPr>
          <w:rFonts w:ascii="Bookman Old Style" w:eastAsia="SimSun" w:hAnsi="Bookman Old Style" w:cs="Segoe UI Semilight"/>
        </w:rPr>
        <w:t>Ilesanmi Ajibola (CRS)</w:t>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t xml:space="preserve">Member </w:t>
      </w:r>
    </w:p>
    <w:p w:rsidR="00E759F3"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11.</w:t>
      </w:r>
      <w:r w:rsidRPr="00410EA4">
        <w:rPr>
          <w:rFonts w:ascii="Bookman Old Style" w:eastAsia="SimSun" w:hAnsi="Bookman Old Style" w:cs="Segoe UI Semilight"/>
        </w:rPr>
        <w:tab/>
      </w:r>
      <w:r w:rsidR="00E759F3" w:rsidRPr="00410EA4">
        <w:rPr>
          <w:rFonts w:ascii="Bookman Old Style" w:eastAsia="SimSun" w:hAnsi="Bookman Old Style" w:cs="Segoe UI Semilight"/>
        </w:rPr>
        <w:t>Dr. (Mrs.) M. A. O. Onaolapo (Integrated Sci.)</w:t>
      </w:r>
      <w:r w:rsidR="00E759F3" w:rsidRPr="00410EA4">
        <w:rPr>
          <w:rFonts w:ascii="Bookman Old Style" w:eastAsia="SimSun" w:hAnsi="Bookman Old Style" w:cs="Segoe UI Semilight"/>
        </w:rPr>
        <w:tab/>
        <w:t xml:space="preserve">Member </w:t>
      </w:r>
    </w:p>
    <w:p w:rsidR="00E759F3"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12.</w:t>
      </w:r>
      <w:r w:rsidRPr="00410EA4">
        <w:rPr>
          <w:rFonts w:ascii="Bookman Old Style" w:eastAsia="SimSun" w:hAnsi="Bookman Old Style" w:cs="Segoe UI Semilight"/>
        </w:rPr>
        <w:tab/>
      </w:r>
      <w:r w:rsidR="00E759F3" w:rsidRPr="00410EA4">
        <w:rPr>
          <w:rFonts w:ascii="Bookman Old Style" w:eastAsia="SimSun" w:hAnsi="Bookman Old Style" w:cs="Segoe UI Semilight"/>
        </w:rPr>
        <w:t>A. T. Rabiu (Mathematics)</w:t>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r>
      <w:r w:rsidR="00E759F3" w:rsidRPr="00410EA4">
        <w:rPr>
          <w:rFonts w:ascii="Bookman Old Style" w:eastAsia="SimSun" w:hAnsi="Bookman Old Style" w:cs="Segoe UI Semilight"/>
        </w:rPr>
        <w:tab/>
        <w:t xml:space="preserve">Member </w:t>
      </w:r>
    </w:p>
    <w:p w:rsidR="00EA4072" w:rsidRDefault="008C61B0" w:rsidP="008C61B0">
      <w:pPr>
        <w:autoSpaceDE w:val="0"/>
        <w:autoSpaceDN w:val="0"/>
        <w:adjustRightInd w:val="0"/>
        <w:spacing w:line="240" w:lineRule="auto"/>
        <w:ind w:left="720" w:firstLine="720"/>
        <w:rPr>
          <w:rFonts w:ascii="Bookman Old Style" w:hAnsi="Bookman Old Style" w:cs="Arial"/>
        </w:rPr>
      </w:pPr>
      <w:r w:rsidRPr="00410EA4">
        <w:rPr>
          <w:rFonts w:ascii="Bookman Old Style" w:eastAsia="SimSun" w:hAnsi="Bookman Old Style" w:cs="Segoe UI Semilight"/>
        </w:rPr>
        <w:t>13.</w:t>
      </w:r>
      <w:r w:rsidRPr="00410EA4">
        <w:rPr>
          <w:rFonts w:ascii="Bookman Old Style" w:eastAsia="SimSun" w:hAnsi="Bookman Old Style" w:cs="Segoe UI Semilight"/>
        </w:rPr>
        <w:tab/>
      </w:r>
      <w:r w:rsidR="00EA4072" w:rsidRPr="00410EA4">
        <w:rPr>
          <w:rFonts w:ascii="Bookman Old Style" w:eastAsia="SimSun" w:hAnsi="Bookman Old Style" w:cs="Segoe UI Semilight"/>
        </w:rPr>
        <w:t>Dr. (Mrs.) J. N. Anaso (Chemistry)</w:t>
      </w:r>
      <w:r w:rsidR="00EA4072" w:rsidRPr="00410EA4">
        <w:rPr>
          <w:rFonts w:ascii="Bookman Old Style" w:eastAsia="SimSun" w:hAnsi="Bookman Old Style" w:cs="Segoe UI Semilight"/>
        </w:rPr>
        <w:tab/>
      </w:r>
      <w:r w:rsidR="00EA4072" w:rsidRPr="00410EA4">
        <w:rPr>
          <w:rFonts w:ascii="Bookman Old Style" w:eastAsia="SimSun" w:hAnsi="Bookman Old Style" w:cs="Segoe UI Semilight"/>
        </w:rPr>
        <w:tab/>
      </w:r>
      <w:r w:rsidR="00EA4072" w:rsidRPr="00410EA4">
        <w:rPr>
          <w:rFonts w:ascii="Bookman Old Style" w:eastAsia="SimSun" w:hAnsi="Bookman Old Style" w:cs="Segoe UI Semilight"/>
        </w:rPr>
        <w:tab/>
        <w:t>Member</w:t>
      </w:r>
      <w:r w:rsidR="00EA4072" w:rsidRPr="00410EA4">
        <w:rPr>
          <w:rFonts w:ascii="Bookman Old Style" w:hAnsi="Bookman Old Style" w:cs="Arial"/>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14.</w:t>
      </w:r>
      <w:r w:rsidRPr="00410EA4">
        <w:rPr>
          <w:rFonts w:ascii="Bookman Old Style" w:eastAsia="SimSun" w:hAnsi="Bookman Old Style" w:cs="Segoe UI Semilight"/>
        </w:rPr>
        <w:tab/>
      </w:r>
      <w:r w:rsidR="00EA4072" w:rsidRPr="00410EA4">
        <w:rPr>
          <w:rFonts w:ascii="Bookman Old Style" w:eastAsia="SimSun" w:hAnsi="Bookman Old Style" w:cs="Segoe UI Semilight"/>
        </w:rPr>
        <w:t>Esther Kantiok (Mrs.) (Home Economics)</w:t>
      </w:r>
      <w:r w:rsidR="00EA4072" w:rsidRPr="00410EA4">
        <w:rPr>
          <w:rFonts w:ascii="Bookman Old Style" w:eastAsia="SimSun" w:hAnsi="Bookman Old Style" w:cs="Segoe UI Semilight"/>
        </w:rPr>
        <w:tab/>
      </w:r>
      <w:r w:rsidR="00EA4072"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E759F3"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15.</w:t>
      </w:r>
      <w:r w:rsidRPr="00410EA4">
        <w:rPr>
          <w:rFonts w:ascii="Bookman Old Style" w:eastAsia="SimSun" w:hAnsi="Bookman Old Style" w:cs="Segoe UI Semilight"/>
        </w:rPr>
        <w:tab/>
      </w:r>
      <w:r w:rsidR="00C07B92">
        <w:rPr>
          <w:rFonts w:ascii="Bookman Old Style" w:eastAsia="SimSun" w:hAnsi="Bookman Old Style" w:cs="Segoe UI Semilight"/>
        </w:rPr>
        <w:t>A. S. Bello (Hausa)</w:t>
      </w:r>
      <w:r w:rsidR="00C07B92">
        <w:rPr>
          <w:rFonts w:ascii="Bookman Old Style" w:eastAsia="SimSun" w:hAnsi="Bookman Old Style" w:cs="Segoe UI Semilight"/>
        </w:rPr>
        <w:tab/>
      </w:r>
      <w:r w:rsidR="00C07B92">
        <w:rPr>
          <w:rFonts w:ascii="Bookman Old Style" w:eastAsia="SimSun" w:hAnsi="Bookman Old Style" w:cs="Segoe UI Semilight"/>
        </w:rPr>
        <w:tab/>
      </w:r>
      <w:r w:rsidR="00C07B92">
        <w:rPr>
          <w:rFonts w:ascii="Bookman Old Style" w:eastAsia="SimSun" w:hAnsi="Bookman Old Style" w:cs="Segoe UI Semilight"/>
        </w:rPr>
        <w:tab/>
      </w:r>
      <w:r w:rsidR="00C07B92">
        <w:rPr>
          <w:rFonts w:ascii="Bookman Old Style" w:eastAsia="SimSun" w:hAnsi="Bookman Old Style" w:cs="Segoe UI Semilight"/>
        </w:rPr>
        <w:tab/>
      </w:r>
      <w:r w:rsidR="00C07B92">
        <w:rPr>
          <w:rFonts w:ascii="Bookman Old Style" w:eastAsia="SimSun" w:hAnsi="Bookman Old Style" w:cs="Segoe UI Semilight"/>
        </w:rPr>
        <w:tab/>
        <w:t>Member</w:t>
      </w:r>
    </w:p>
    <w:p w:rsidR="00C07B92"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16.</w:t>
      </w:r>
      <w:r w:rsidRPr="00410EA4">
        <w:rPr>
          <w:rFonts w:ascii="Bookman Old Style" w:eastAsia="SimSun" w:hAnsi="Bookman Old Style" w:cs="Segoe UI Semilight"/>
        </w:rPr>
        <w:tab/>
      </w:r>
      <w:r w:rsidR="00C07B92">
        <w:rPr>
          <w:rFonts w:ascii="Bookman Old Style" w:eastAsia="SimSun" w:hAnsi="Bookman Old Style" w:cs="Segoe UI Semilight"/>
        </w:rPr>
        <w:t>I. I.</w:t>
      </w:r>
      <w:r w:rsidR="00C07B92" w:rsidRPr="00410EA4">
        <w:rPr>
          <w:rFonts w:ascii="Bookman Old Style" w:eastAsia="SimSun" w:hAnsi="Bookman Old Style" w:cs="Segoe UI Semilight"/>
        </w:rPr>
        <w:t xml:space="preserve"> Ojo (French) </w:t>
      </w:r>
      <w:r w:rsidR="00C07B92" w:rsidRPr="00410EA4">
        <w:rPr>
          <w:rFonts w:ascii="Bookman Old Style" w:eastAsia="SimSun" w:hAnsi="Bookman Old Style" w:cs="Segoe UI Semilight"/>
        </w:rPr>
        <w:tab/>
      </w:r>
      <w:r w:rsidR="00C07B92" w:rsidRPr="00410EA4">
        <w:rPr>
          <w:rFonts w:ascii="Bookman Old Style" w:eastAsia="SimSun" w:hAnsi="Bookman Old Style" w:cs="Segoe UI Semilight"/>
        </w:rPr>
        <w:tab/>
      </w:r>
      <w:r w:rsidR="00C07B92" w:rsidRPr="00410EA4">
        <w:rPr>
          <w:rFonts w:ascii="Bookman Old Style" w:eastAsia="SimSun" w:hAnsi="Bookman Old Style" w:cs="Segoe UI Semilight"/>
        </w:rPr>
        <w:tab/>
      </w:r>
      <w:r w:rsidR="00C07B92" w:rsidRPr="00410EA4">
        <w:rPr>
          <w:rFonts w:ascii="Bookman Old Style" w:eastAsia="SimSun" w:hAnsi="Bookman Old Style" w:cs="Segoe UI Semilight"/>
        </w:rPr>
        <w:tab/>
      </w:r>
      <w:r w:rsidR="00C07B92" w:rsidRPr="00410EA4">
        <w:rPr>
          <w:rFonts w:ascii="Bookman Old Style" w:eastAsia="SimSun" w:hAnsi="Bookman Old Style" w:cs="Segoe UI Semilight"/>
        </w:rPr>
        <w:tab/>
      </w:r>
      <w:r w:rsidR="00C07B92">
        <w:rPr>
          <w:rFonts w:ascii="Bookman Old Style" w:eastAsia="SimSun" w:hAnsi="Bookman Old Style" w:cs="Segoe UI Semilight"/>
        </w:rPr>
        <w:tab/>
      </w:r>
      <w:r w:rsidR="00C07B92" w:rsidRPr="00410EA4">
        <w:rPr>
          <w:rFonts w:ascii="Bookman Old Style" w:eastAsia="SimSun" w:hAnsi="Bookman Old Style" w:cs="Segoe UI Semilight"/>
        </w:rPr>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17.</w:t>
      </w:r>
      <w:r w:rsidRPr="00410EA4">
        <w:rPr>
          <w:rFonts w:ascii="Bookman Old Style" w:eastAsia="SimSun" w:hAnsi="Bookman Old Style" w:cs="Segoe UI Semilight"/>
        </w:rPr>
        <w:tab/>
      </w:r>
      <w:r w:rsidR="000255E2" w:rsidRPr="00410EA4">
        <w:rPr>
          <w:rFonts w:ascii="Bookman Old Style" w:eastAsia="SimSun" w:hAnsi="Bookman Old Style" w:cs="Segoe UI Semilight"/>
        </w:rPr>
        <w:t>Dr. Amos Maikano (Biology)</w:t>
      </w:r>
      <w:r w:rsidR="000255E2" w:rsidRPr="00410EA4">
        <w:rPr>
          <w:rFonts w:ascii="Bookman Old Style" w:eastAsia="SimSun" w:hAnsi="Bookman Old Style" w:cs="Segoe UI Semilight"/>
        </w:rPr>
        <w:tab/>
      </w:r>
      <w:r w:rsidR="000255E2" w:rsidRPr="00410EA4">
        <w:rPr>
          <w:rFonts w:ascii="Bookman Old Style" w:eastAsia="SimSun" w:hAnsi="Bookman Old Style" w:cs="Segoe UI Semilight"/>
        </w:rPr>
        <w:tab/>
      </w:r>
      <w:r w:rsidR="000255E2" w:rsidRPr="00410EA4">
        <w:rPr>
          <w:rFonts w:ascii="Bookman Old Style" w:eastAsia="SimSun" w:hAnsi="Bookman Old Style" w:cs="Segoe UI Semilight"/>
        </w:rPr>
        <w:tab/>
      </w:r>
      <w:r w:rsidR="000255E2"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18.</w:t>
      </w:r>
      <w:r w:rsidRPr="00410EA4">
        <w:rPr>
          <w:rFonts w:ascii="Bookman Old Style" w:eastAsia="SimSun" w:hAnsi="Bookman Old Style" w:cs="Segoe UI Semilight"/>
        </w:rPr>
        <w:tab/>
      </w:r>
      <w:r w:rsidR="00065A4D" w:rsidRPr="00410EA4">
        <w:rPr>
          <w:rFonts w:ascii="Bookman Old Style" w:eastAsia="SimSun" w:hAnsi="Bookman Old Style" w:cs="Segoe UI Semilight"/>
        </w:rPr>
        <w:t>Mrs. I. L. Ahmed (Political Science)</w:t>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19.</w:t>
      </w:r>
      <w:r w:rsidRPr="00410EA4">
        <w:rPr>
          <w:rFonts w:ascii="Bookman Old Style" w:eastAsia="SimSun" w:hAnsi="Bookman Old Style" w:cs="Segoe UI Semilight"/>
        </w:rPr>
        <w:tab/>
      </w:r>
      <w:r w:rsidR="00065A4D" w:rsidRPr="00410EA4">
        <w:rPr>
          <w:rFonts w:ascii="Bookman Old Style" w:eastAsia="SimSun" w:hAnsi="Bookman Old Style" w:cs="Segoe UI Semilight"/>
        </w:rPr>
        <w:t>Dr. S. G. Adewusi (Chemistry)</w:t>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t xml:space="preserve">Member </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20.</w:t>
      </w:r>
      <w:r w:rsidRPr="00410EA4">
        <w:rPr>
          <w:rFonts w:ascii="Bookman Old Style" w:eastAsia="SimSun" w:hAnsi="Bookman Old Style" w:cs="Segoe UI Semilight"/>
        </w:rPr>
        <w:tab/>
      </w:r>
      <w:r w:rsidR="00065A4D" w:rsidRPr="00410EA4">
        <w:rPr>
          <w:rFonts w:ascii="Bookman Old Style" w:eastAsia="SimSun" w:hAnsi="Bookman Old Style" w:cs="Segoe UI Semilight"/>
        </w:rPr>
        <w:t>Dr. Y. U. Khalil (Social Studies)</w:t>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t xml:space="preserve">Member </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21.</w:t>
      </w:r>
      <w:r w:rsidRPr="00410EA4">
        <w:rPr>
          <w:rFonts w:ascii="Bookman Old Style" w:eastAsia="SimSun" w:hAnsi="Bookman Old Style" w:cs="Segoe UI Semilight"/>
        </w:rPr>
        <w:tab/>
      </w:r>
      <w:r w:rsidR="00065A4D" w:rsidRPr="00410EA4">
        <w:rPr>
          <w:rFonts w:ascii="Bookman Old Style" w:eastAsia="SimSun" w:hAnsi="Bookman Old Style" w:cs="Segoe UI Semilight"/>
        </w:rPr>
        <w:t>Dr. Olanrewaju Omoniwa (English)</w:t>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t xml:space="preserve">Member </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22.</w:t>
      </w:r>
      <w:r w:rsidRPr="00410EA4">
        <w:rPr>
          <w:rFonts w:ascii="Bookman Old Style" w:eastAsia="SimSun" w:hAnsi="Bookman Old Style" w:cs="Segoe UI Semilight"/>
        </w:rPr>
        <w:tab/>
      </w:r>
      <w:r w:rsidR="00065A4D" w:rsidRPr="00410EA4">
        <w:rPr>
          <w:rFonts w:ascii="Bookman Old Style" w:eastAsia="SimSun" w:hAnsi="Bookman Old Style" w:cs="Segoe UI Semilight"/>
        </w:rPr>
        <w:t>Dr. I. M. Bdliya (English)</w:t>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t xml:space="preserve">Member </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23.</w:t>
      </w:r>
      <w:r w:rsidRPr="00410EA4">
        <w:rPr>
          <w:rFonts w:ascii="Bookman Old Style" w:eastAsia="SimSun" w:hAnsi="Bookman Old Style" w:cs="Segoe UI Semilight"/>
        </w:rPr>
        <w:tab/>
      </w:r>
      <w:r w:rsidR="00065A4D">
        <w:rPr>
          <w:rFonts w:ascii="Bookman Old Style" w:eastAsia="SimSun" w:hAnsi="Bookman Old Style" w:cs="Segoe UI Semilight"/>
        </w:rPr>
        <w:t>G. M. Zango (Hausa)</w:t>
      </w:r>
      <w:r w:rsidR="00065A4D">
        <w:rPr>
          <w:rFonts w:ascii="Bookman Old Style" w:eastAsia="SimSun" w:hAnsi="Bookman Old Style" w:cs="Segoe UI Semilight"/>
        </w:rPr>
        <w:tab/>
      </w:r>
      <w:r w:rsidR="00065A4D">
        <w:rPr>
          <w:rFonts w:ascii="Bookman Old Style" w:eastAsia="SimSun" w:hAnsi="Bookman Old Style" w:cs="Segoe UI Semilight"/>
        </w:rPr>
        <w:tab/>
      </w:r>
      <w:r w:rsidR="00065A4D">
        <w:rPr>
          <w:rFonts w:ascii="Bookman Old Style" w:eastAsia="SimSun" w:hAnsi="Bookman Old Style" w:cs="Segoe UI Semilight"/>
        </w:rPr>
        <w:tab/>
      </w:r>
      <w:r w:rsidR="00065A4D">
        <w:rPr>
          <w:rFonts w:ascii="Bookman Old Style" w:eastAsia="SimSun" w:hAnsi="Bookman Old Style" w:cs="Segoe UI Semilight"/>
        </w:rPr>
        <w:tab/>
      </w:r>
      <w:r w:rsidR="00065A4D">
        <w:rPr>
          <w:rFonts w:ascii="Bookman Old Style" w:eastAsia="SimSun" w:hAnsi="Bookman Old Style" w:cs="Segoe UI Semilight"/>
        </w:rPr>
        <w:tab/>
        <w:t>Member</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24.</w:t>
      </w:r>
      <w:r w:rsidRPr="00410EA4">
        <w:rPr>
          <w:rFonts w:ascii="Bookman Old Style" w:eastAsia="SimSun" w:hAnsi="Bookman Old Style" w:cs="Segoe UI Semilight"/>
        </w:rPr>
        <w:tab/>
      </w:r>
      <w:r w:rsidR="00065A4D">
        <w:rPr>
          <w:rFonts w:ascii="Bookman Old Style" w:eastAsia="SimSun" w:hAnsi="Bookman Old Style" w:cs="Segoe UI Semilight"/>
        </w:rPr>
        <w:t>Dr. Yahuza Salmanu (English)</w:t>
      </w:r>
      <w:r w:rsidR="00065A4D">
        <w:rPr>
          <w:rFonts w:ascii="Bookman Old Style" w:eastAsia="SimSun" w:hAnsi="Bookman Old Style" w:cs="Segoe UI Semilight"/>
        </w:rPr>
        <w:tab/>
      </w:r>
      <w:r w:rsidR="00065A4D">
        <w:rPr>
          <w:rFonts w:ascii="Bookman Old Style" w:eastAsia="SimSun" w:hAnsi="Bookman Old Style" w:cs="Segoe UI Semilight"/>
        </w:rPr>
        <w:tab/>
      </w:r>
      <w:r w:rsidR="00065A4D">
        <w:rPr>
          <w:rFonts w:ascii="Bookman Old Style" w:eastAsia="SimSun" w:hAnsi="Bookman Old Style" w:cs="Segoe UI Semilight"/>
        </w:rPr>
        <w:tab/>
      </w:r>
      <w:r w:rsidR="00065A4D">
        <w:rPr>
          <w:rFonts w:ascii="Bookman Old Style" w:eastAsia="SimSun" w:hAnsi="Bookman Old Style" w:cs="Segoe UI Semilight"/>
        </w:rPr>
        <w:tab/>
        <w:t>Member</w:t>
      </w:r>
    </w:p>
    <w:p w:rsidR="00065A4D"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25.</w:t>
      </w:r>
      <w:r w:rsidRPr="00410EA4">
        <w:rPr>
          <w:rFonts w:ascii="Bookman Old Style" w:eastAsia="SimSun" w:hAnsi="Bookman Old Style" w:cs="Segoe UI Semilight"/>
        </w:rPr>
        <w:tab/>
      </w:r>
      <w:r w:rsidR="00065A4D" w:rsidRPr="00410EA4">
        <w:rPr>
          <w:rFonts w:ascii="Bookman Old Style" w:eastAsia="SimSun" w:hAnsi="Bookman Old Style" w:cs="Segoe UI Semilight"/>
        </w:rPr>
        <w:t>Dr. Abdulfatah Mohammed (Curriculum)</w:t>
      </w:r>
      <w:r w:rsidR="00065A4D" w:rsidRPr="00410EA4">
        <w:rPr>
          <w:rFonts w:ascii="Bookman Old Style" w:eastAsia="SimSun" w:hAnsi="Bookman Old Style" w:cs="Segoe UI Semilight"/>
        </w:rPr>
        <w:tab/>
      </w:r>
      <w:r w:rsidR="00065A4D" w:rsidRPr="00410EA4">
        <w:rPr>
          <w:rFonts w:ascii="Bookman Old Style" w:eastAsia="SimSun" w:hAnsi="Bookman Old Style" w:cs="Segoe UI Semilight"/>
        </w:rPr>
        <w:tab/>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26.</w:t>
      </w:r>
      <w:r w:rsidRPr="00410EA4">
        <w:rPr>
          <w:rFonts w:ascii="Bookman Old Style" w:eastAsia="SimSun" w:hAnsi="Bookman Old Style" w:cs="Segoe UI Semilight"/>
        </w:rPr>
        <w:tab/>
      </w:r>
      <w:r w:rsidR="00065A4D" w:rsidRPr="00410EA4">
        <w:rPr>
          <w:rFonts w:ascii="Bookman Old Style" w:eastAsia="SimSun" w:hAnsi="Bookman Old Style" w:cs="Segoe UI Semilight"/>
        </w:rPr>
        <w:t>Dr. B. C. Duruh</w:t>
      </w:r>
      <w:r w:rsidR="00065A4D">
        <w:rPr>
          <w:rFonts w:ascii="Bookman Old Style" w:eastAsia="SimSun" w:hAnsi="Bookman Old Style" w:cs="Segoe UI Semilight"/>
        </w:rPr>
        <w:t xml:space="preserve"> (Admin. &amp; Planning)</w:t>
      </w:r>
      <w:r w:rsidR="00065A4D">
        <w:rPr>
          <w:rFonts w:ascii="Bookman Old Style" w:eastAsia="SimSun" w:hAnsi="Bookman Old Style" w:cs="Segoe UI Semilight"/>
        </w:rPr>
        <w:tab/>
      </w:r>
      <w:r w:rsidR="00065A4D">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C61EF0"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00E41B14">
        <w:rPr>
          <w:rFonts w:ascii="Bookman Old Style" w:eastAsia="SimSun" w:hAnsi="Bookman Old Style" w:cs="Segoe UI Semilight"/>
        </w:rPr>
        <w:t>7</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C61EF0">
        <w:rPr>
          <w:rFonts w:ascii="Bookman Old Style" w:eastAsia="SimSun" w:hAnsi="Bookman Old Style" w:cs="Segoe UI Semilight"/>
        </w:rPr>
        <w:t>Dr. (Mrs.) N. I. Dike (Biology)</w:t>
      </w:r>
      <w:r w:rsidR="00C61EF0">
        <w:rPr>
          <w:rFonts w:ascii="Bookman Old Style" w:eastAsia="SimSun" w:hAnsi="Bookman Old Style" w:cs="Segoe UI Semilight"/>
        </w:rPr>
        <w:tab/>
      </w:r>
      <w:r w:rsidR="00C61EF0">
        <w:rPr>
          <w:rFonts w:ascii="Bookman Old Style" w:eastAsia="SimSun" w:hAnsi="Bookman Old Style" w:cs="Segoe UI Semilight"/>
        </w:rPr>
        <w:tab/>
      </w:r>
      <w:r w:rsidR="00C61EF0">
        <w:rPr>
          <w:rFonts w:ascii="Bookman Old Style" w:eastAsia="SimSun" w:hAnsi="Bookman Old Style" w:cs="Segoe UI Semilight"/>
        </w:rPr>
        <w:tab/>
      </w:r>
      <w:r w:rsidR="00C61EF0">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28</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C61EF0">
        <w:rPr>
          <w:rFonts w:ascii="Bookman Old Style" w:eastAsia="SimSun" w:hAnsi="Bookman Old Style" w:cs="Segoe UI Semilight"/>
        </w:rPr>
        <w:t>Sirajo Ado (Mathematics)</w:t>
      </w:r>
      <w:r w:rsidR="00C61EF0">
        <w:rPr>
          <w:rFonts w:ascii="Bookman Old Style" w:eastAsia="SimSun" w:hAnsi="Bookman Old Style" w:cs="Segoe UI Semilight"/>
        </w:rPr>
        <w:tab/>
      </w:r>
      <w:r w:rsidR="00C61EF0">
        <w:rPr>
          <w:rFonts w:ascii="Bookman Old Style" w:eastAsia="SimSun" w:hAnsi="Bookman Old Style" w:cs="Segoe UI Semilight"/>
        </w:rPr>
        <w:tab/>
      </w:r>
      <w:r w:rsidR="00C61EF0">
        <w:rPr>
          <w:rFonts w:ascii="Bookman Old Style" w:eastAsia="SimSun" w:hAnsi="Bookman Old Style" w:cs="Segoe UI Semilight"/>
        </w:rPr>
        <w:tab/>
      </w:r>
      <w:r w:rsidR="00C61EF0">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29</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Pr>
          <w:rFonts w:ascii="Bookman Old Style" w:eastAsia="SimSun" w:hAnsi="Bookman Old Style" w:cs="Segoe UI Semilight"/>
        </w:rPr>
        <w:t>Umar Adamu (Geography)</w:t>
      </w:r>
      <w:r w:rsidR="00D54185">
        <w:rPr>
          <w:rFonts w:ascii="Bookman Old Style" w:eastAsia="SimSun" w:hAnsi="Bookman Old Style" w:cs="Segoe UI Semilight"/>
        </w:rPr>
        <w:tab/>
      </w:r>
      <w:r w:rsidR="00D54185">
        <w:rPr>
          <w:rFonts w:ascii="Bookman Old Style" w:eastAsia="SimSun" w:hAnsi="Bookman Old Style" w:cs="Segoe UI Semilight"/>
        </w:rPr>
        <w:tab/>
      </w:r>
      <w:r w:rsidR="00D54185">
        <w:rPr>
          <w:rFonts w:ascii="Bookman Old Style" w:eastAsia="SimSun" w:hAnsi="Bookman Old Style" w:cs="Segoe UI Semilight"/>
        </w:rPr>
        <w:tab/>
      </w:r>
      <w:r w:rsidR="00D54185">
        <w:rPr>
          <w:rFonts w:ascii="Bookman Old Style" w:eastAsia="SimSun" w:hAnsi="Bookman Old Style" w:cs="Segoe UI Semilight"/>
        </w:rPr>
        <w:tab/>
        <w:t>Member</w:t>
      </w:r>
    </w:p>
    <w:p w:rsidR="00D54185"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00E41B14">
        <w:rPr>
          <w:rFonts w:ascii="Bookman Old Style" w:eastAsia="SimSun" w:hAnsi="Bookman Old Style" w:cs="Segoe UI Semilight"/>
        </w:rPr>
        <w:t>0</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D54185" w:rsidRPr="00410EA4">
        <w:rPr>
          <w:rFonts w:ascii="Bookman Old Style" w:eastAsia="SimSun" w:hAnsi="Bookman Old Style" w:cs="Segoe UI Semilight"/>
        </w:rPr>
        <w:t>K. J. Ndokwo (Biology)</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 xml:space="preserve">Member </w:t>
      </w:r>
    </w:p>
    <w:p w:rsidR="00D54185"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31</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Dr. M. I. Dikko (PHE)</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 xml:space="preserve">Member </w:t>
      </w:r>
    </w:p>
    <w:p w:rsidR="008C61B0" w:rsidRPr="00410EA4" w:rsidRDefault="00E41B14" w:rsidP="00D54185">
      <w:pPr>
        <w:autoSpaceDE w:val="0"/>
        <w:autoSpaceDN w:val="0"/>
        <w:adjustRightInd w:val="0"/>
        <w:spacing w:line="240" w:lineRule="auto"/>
        <w:ind w:left="1440"/>
        <w:rPr>
          <w:rFonts w:ascii="Bookman Old Style" w:eastAsia="SimSun" w:hAnsi="Bookman Old Style" w:cs="Segoe UI Semilight"/>
        </w:rPr>
      </w:pPr>
      <w:r>
        <w:rPr>
          <w:rFonts w:ascii="Bookman Old Style" w:eastAsia="SimSun" w:hAnsi="Bookman Old Style" w:cs="Segoe UI Semilight"/>
        </w:rPr>
        <w:t>32</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Dr. A. A. Gyallesu (Islamic Studies)</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 xml:space="preserve">Member </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33</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Dr. G. G. Ezugwu (Psychology)</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34</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Dr. A. K. Tijjani (Foundations)</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Member</w:t>
      </w:r>
    </w:p>
    <w:p w:rsidR="00D54185"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35</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Dr. Ibrahim Zubairu (Psychology/D.P.D. E)</w:t>
      </w:r>
      <w:r w:rsidR="00D54185" w:rsidRPr="00410EA4">
        <w:rPr>
          <w:rFonts w:ascii="Bookman Old Style" w:eastAsia="SimSun" w:hAnsi="Bookman Old Style" w:cs="Segoe UI Semilight"/>
        </w:rPr>
        <w:tab/>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00E41B14">
        <w:rPr>
          <w:rFonts w:ascii="Bookman Old Style" w:eastAsia="SimSun" w:hAnsi="Bookman Old Style" w:cs="Segoe UI Semilight"/>
        </w:rPr>
        <w:t>6</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D54185" w:rsidRPr="00410EA4">
        <w:rPr>
          <w:rFonts w:ascii="Bookman Old Style" w:eastAsia="SimSun" w:hAnsi="Bookman Old Style" w:cs="Segoe UI Semilight"/>
        </w:rPr>
        <w:t>Dr. (Mrs.) P. N. Njoku (Social Studies)</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D54185" w:rsidRDefault="00E41B14" w:rsidP="008C61B0">
      <w:pPr>
        <w:autoSpaceDE w:val="0"/>
        <w:autoSpaceDN w:val="0"/>
        <w:adjustRightInd w:val="0"/>
        <w:spacing w:line="240" w:lineRule="auto"/>
        <w:ind w:left="720" w:firstLine="720"/>
        <w:rPr>
          <w:rFonts w:ascii="Bookman Old Style" w:hAnsi="Bookman Old Style" w:cs="Arial"/>
        </w:rPr>
      </w:pPr>
      <w:r>
        <w:rPr>
          <w:rFonts w:ascii="Bookman Old Style" w:eastAsia="SimSun" w:hAnsi="Bookman Old Style" w:cs="Segoe UI Semilight"/>
        </w:rPr>
        <w:t>37</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 xml:space="preserve">Dr. (Mrs.) </w:t>
      </w:r>
      <w:r w:rsidR="00D54185">
        <w:rPr>
          <w:rFonts w:ascii="Bookman Old Style" w:eastAsia="SimSun" w:hAnsi="Bookman Old Style" w:cs="Segoe UI Semilight"/>
        </w:rPr>
        <w:t>J. I. Ndukwe (English)</w:t>
      </w:r>
      <w:r w:rsidR="00D54185">
        <w:rPr>
          <w:rFonts w:ascii="Bookman Old Style" w:eastAsia="SimSun" w:hAnsi="Bookman Old Style" w:cs="Segoe UI Semilight"/>
        </w:rPr>
        <w:tab/>
      </w:r>
      <w:r w:rsidR="00D54185">
        <w:rPr>
          <w:rFonts w:ascii="Bookman Old Style" w:eastAsia="SimSun" w:hAnsi="Bookman Old Style" w:cs="Segoe UI Semilight"/>
        </w:rPr>
        <w:tab/>
      </w:r>
      <w:r w:rsidR="00D54185" w:rsidRPr="00410EA4">
        <w:rPr>
          <w:rFonts w:ascii="Bookman Old Style" w:eastAsia="SimSun" w:hAnsi="Bookman Old Style" w:cs="Segoe UI Semilight"/>
        </w:rPr>
        <w:tab/>
        <w:t>Member</w:t>
      </w:r>
      <w:r w:rsidR="00D54185" w:rsidRPr="00410EA4">
        <w:rPr>
          <w:rFonts w:ascii="Bookman Old Style" w:hAnsi="Bookman Old Style" w:cs="Arial"/>
        </w:rPr>
        <w:t xml:space="preserve"> </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38</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Dr. E. M. Omwirhiren (Chemistry)</w:t>
      </w:r>
      <w:r w:rsidR="00D54185">
        <w:rPr>
          <w:rFonts w:ascii="Bookman Old Style" w:eastAsia="SimSun" w:hAnsi="Bookman Old Style" w:cs="Segoe UI Semilight"/>
        </w:rPr>
        <w:tab/>
      </w:r>
      <w:r w:rsidR="00D54185">
        <w:rPr>
          <w:rFonts w:ascii="Bookman Old Style" w:eastAsia="SimSun" w:hAnsi="Bookman Old Style" w:cs="Segoe UI Semilight"/>
        </w:rPr>
        <w:tab/>
      </w:r>
      <w:r w:rsidR="00D54185">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39</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D54185" w:rsidRPr="00410EA4">
        <w:rPr>
          <w:rFonts w:ascii="Bookman Old Style" w:eastAsia="SimSun" w:hAnsi="Bookman Old Style" w:cs="Segoe UI Semilight"/>
        </w:rPr>
        <w:t xml:space="preserve">Dr. </w:t>
      </w:r>
      <w:r w:rsidR="00D54185">
        <w:rPr>
          <w:rFonts w:ascii="Bookman Old Style" w:eastAsia="SimSun" w:hAnsi="Bookman Old Style" w:cs="Segoe UI Semilight"/>
        </w:rPr>
        <w:t>C. A. Etete (C. R. S.)</w:t>
      </w:r>
      <w:r w:rsidR="00D54185">
        <w:rPr>
          <w:rFonts w:ascii="Bookman Old Style" w:eastAsia="SimSun" w:hAnsi="Bookman Old Style" w:cs="Segoe UI Semilight"/>
        </w:rPr>
        <w:tab/>
      </w:r>
      <w:r w:rsidR="00D54185">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Member</w:t>
      </w:r>
    </w:p>
    <w:p w:rsidR="00E27991" w:rsidRDefault="00E41B14" w:rsidP="008C61B0">
      <w:pPr>
        <w:autoSpaceDE w:val="0"/>
        <w:autoSpaceDN w:val="0"/>
        <w:adjustRightInd w:val="0"/>
        <w:spacing w:line="240" w:lineRule="auto"/>
        <w:ind w:left="1440"/>
        <w:rPr>
          <w:rFonts w:ascii="Bookman Old Style" w:eastAsia="SimSun" w:hAnsi="Bookman Old Style" w:cs="Segoe UI Semilight"/>
          <w:bCs/>
        </w:rPr>
      </w:pPr>
      <w:r>
        <w:rPr>
          <w:rFonts w:ascii="Bookman Old Style" w:eastAsia="SimSun" w:hAnsi="Bookman Old Style" w:cs="Segoe UI Semilight"/>
          <w:bCs/>
        </w:rPr>
        <w:t>40</w:t>
      </w:r>
      <w:r w:rsidR="008C61B0" w:rsidRPr="00410EA4">
        <w:rPr>
          <w:rFonts w:ascii="Bookman Old Style" w:eastAsia="SimSun" w:hAnsi="Bookman Old Style" w:cs="Segoe UI Semilight"/>
          <w:bCs/>
        </w:rPr>
        <w:t>.</w:t>
      </w:r>
      <w:r w:rsidR="008C61B0" w:rsidRPr="00410EA4">
        <w:rPr>
          <w:rFonts w:ascii="Bookman Old Style" w:eastAsia="SimSun" w:hAnsi="Bookman Old Style" w:cs="Segoe UI Semilight"/>
          <w:bCs/>
        </w:rPr>
        <w:tab/>
      </w:r>
      <w:r w:rsidR="00E27991">
        <w:rPr>
          <w:rFonts w:ascii="Bookman Old Style" w:eastAsia="SimSun" w:hAnsi="Bookman Old Style" w:cs="Segoe UI Semilight"/>
          <w:bCs/>
        </w:rPr>
        <w:t>Dr.</w:t>
      </w:r>
      <w:r w:rsidR="00A53257">
        <w:rPr>
          <w:rFonts w:ascii="Bookman Old Style" w:eastAsia="SimSun" w:hAnsi="Bookman Old Style" w:cs="Segoe UI Semilight"/>
          <w:bCs/>
        </w:rPr>
        <w:t xml:space="preserve"> A. D. Onu </w:t>
      </w:r>
      <w:r w:rsidR="00A53257" w:rsidRPr="00A53257">
        <w:rPr>
          <w:rFonts w:ascii="Bookman Old Style" w:eastAsia="SimSun" w:hAnsi="Bookman Old Style" w:cs="Segoe UI Semilight"/>
          <w:bCs/>
          <w:sz w:val="22"/>
        </w:rPr>
        <w:t>(Chemistry/Dir.</w:t>
      </w:r>
      <w:r w:rsidR="00A53257">
        <w:rPr>
          <w:rFonts w:ascii="Bookman Old Style" w:eastAsia="SimSun" w:hAnsi="Bookman Old Style" w:cs="Segoe UI Semilight"/>
          <w:bCs/>
          <w:sz w:val="22"/>
        </w:rPr>
        <w:t>,</w:t>
      </w:r>
      <w:r w:rsidR="00E27991" w:rsidRPr="00A53257">
        <w:rPr>
          <w:rFonts w:ascii="Bookman Old Style" w:eastAsia="SimSun" w:hAnsi="Bookman Old Style" w:cs="Segoe UI Semilight"/>
          <w:bCs/>
          <w:sz w:val="22"/>
        </w:rPr>
        <w:t xml:space="preserve"> Q</w:t>
      </w:r>
      <w:r w:rsidR="00A53257" w:rsidRPr="00A53257">
        <w:rPr>
          <w:rFonts w:ascii="Bookman Old Style" w:eastAsia="SimSun" w:hAnsi="Bookman Old Style" w:cs="Segoe UI Semilight"/>
          <w:bCs/>
          <w:sz w:val="22"/>
        </w:rPr>
        <w:t>uality Assurance</w:t>
      </w:r>
      <w:r w:rsidR="00E27991" w:rsidRPr="00A53257">
        <w:rPr>
          <w:rFonts w:ascii="Bookman Old Style" w:eastAsia="SimSun" w:hAnsi="Bookman Old Style" w:cs="Segoe UI Semilight"/>
          <w:bCs/>
          <w:sz w:val="22"/>
        </w:rPr>
        <w:t>)</w:t>
      </w:r>
      <w:r w:rsidR="00E27991">
        <w:rPr>
          <w:rFonts w:ascii="Bookman Old Style" w:eastAsia="SimSun" w:hAnsi="Bookman Old Style" w:cs="Segoe UI Semilight"/>
          <w:bCs/>
        </w:rPr>
        <w:tab/>
        <w:t>Member</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lastRenderedPageBreak/>
        <w:t>4</w:t>
      </w:r>
      <w:r w:rsidR="00E41B14">
        <w:rPr>
          <w:rFonts w:ascii="Bookman Old Style" w:eastAsia="SimSun" w:hAnsi="Bookman Old Style" w:cs="Segoe UI Semilight"/>
        </w:rPr>
        <w:t>1</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A53257" w:rsidRPr="00410EA4">
        <w:rPr>
          <w:rFonts w:ascii="Bookman Old Style" w:eastAsia="SimSun" w:hAnsi="Bookman Old Style" w:cs="Segoe UI Semilight"/>
        </w:rPr>
        <w:t>S. O. Udezi (Computer Science)</w:t>
      </w:r>
      <w:r w:rsidR="00A53257" w:rsidRPr="00410EA4">
        <w:rPr>
          <w:rFonts w:ascii="Bookman Old Style" w:eastAsia="SimSun" w:hAnsi="Bookman Old Style" w:cs="Segoe UI Semilight"/>
        </w:rPr>
        <w:tab/>
      </w:r>
      <w:r w:rsidR="00A53257" w:rsidRPr="00410EA4">
        <w:rPr>
          <w:rFonts w:ascii="Bookman Old Style" w:eastAsia="SimSun" w:hAnsi="Bookman Old Style" w:cs="Segoe UI Semilight"/>
        </w:rPr>
        <w:tab/>
      </w:r>
      <w:r w:rsidR="00A53257" w:rsidRPr="00410EA4">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1440"/>
        <w:rPr>
          <w:rFonts w:ascii="Bookman Old Style" w:eastAsia="SimSun" w:hAnsi="Bookman Old Style" w:cs="Segoe UI Semilight"/>
        </w:rPr>
      </w:pPr>
      <w:r>
        <w:rPr>
          <w:rFonts w:ascii="Bookman Old Style" w:eastAsia="SimSun" w:hAnsi="Bookman Old Style" w:cs="Segoe UI Semilight"/>
        </w:rPr>
        <w:t>42</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C253E0">
        <w:rPr>
          <w:rFonts w:ascii="Bookman Old Style" w:eastAsia="SimSun" w:hAnsi="Bookman Old Style" w:cs="Segoe UI Semilight"/>
        </w:rPr>
        <w:t>Iliyasu Shiyanbade (Mrs.) (Mathematics)</w:t>
      </w:r>
      <w:r w:rsidR="00C253E0">
        <w:rPr>
          <w:rFonts w:ascii="Bookman Old Style" w:eastAsia="SimSun" w:hAnsi="Bookman Old Style" w:cs="Segoe UI Semilight"/>
        </w:rPr>
        <w:tab/>
      </w:r>
      <w:r w:rsidR="00C253E0">
        <w:rPr>
          <w:rFonts w:ascii="Bookman Old Style" w:eastAsia="SimSun" w:hAnsi="Bookman Old Style" w:cs="Segoe UI Semilight"/>
        </w:rPr>
        <w:tab/>
        <w:t>Member</w:t>
      </w:r>
    </w:p>
    <w:p w:rsidR="006A23F9" w:rsidRDefault="00E41B14" w:rsidP="008C61B0">
      <w:pPr>
        <w:autoSpaceDE w:val="0"/>
        <w:autoSpaceDN w:val="0"/>
        <w:adjustRightInd w:val="0"/>
        <w:spacing w:line="240" w:lineRule="auto"/>
        <w:ind w:left="1440"/>
        <w:rPr>
          <w:rFonts w:ascii="Bookman Old Style" w:hAnsi="Bookman Old Style" w:cs="Arial"/>
        </w:rPr>
      </w:pPr>
      <w:r>
        <w:rPr>
          <w:rFonts w:ascii="Bookman Old Style" w:eastAsia="SimSun" w:hAnsi="Bookman Old Style" w:cs="Segoe UI Semilight"/>
        </w:rPr>
        <w:t>43</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Dr. (Mrs.) G. N. Egwu (Integrated Science)</w:t>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t>Member</w:t>
      </w:r>
      <w:r w:rsidR="006A23F9" w:rsidRPr="00410EA4">
        <w:rPr>
          <w:rFonts w:ascii="Bookman Old Style" w:hAnsi="Bookman Old Style" w:cs="Arial"/>
        </w:rPr>
        <w:t xml:space="preserve">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4</w:t>
      </w:r>
      <w:r w:rsidR="00E41B14">
        <w:rPr>
          <w:rFonts w:ascii="Bookman Old Style" w:eastAsia="SimSun" w:hAnsi="Bookman Old Style" w:cs="Segoe UI Semilight"/>
        </w:rPr>
        <w:t>4</w:t>
      </w:r>
      <w:r w:rsidRPr="00410EA4">
        <w:rPr>
          <w:rFonts w:ascii="Bookman Old Style" w:eastAsia="SimSun" w:hAnsi="Bookman Old Style" w:cs="Segoe UI Semilight"/>
        </w:rPr>
        <w:t>.</w:t>
      </w:r>
      <w:r w:rsidRPr="00410EA4">
        <w:rPr>
          <w:rFonts w:ascii="Bookman Old Style" w:eastAsia="SimSun" w:hAnsi="Bookman Old Style" w:cs="Segoe UI Semilight"/>
        </w:rPr>
        <w:tab/>
      </w:r>
      <w:r w:rsidR="006A23F9">
        <w:rPr>
          <w:rFonts w:ascii="Bookman Old Style" w:eastAsia="SimSun" w:hAnsi="Bookman Old Style" w:cs="Segoe UI Semilight"/>
        </w:rPr>
        <w:t>Dr. O. M. Adedokun (Geography)</w:t>
      </w:r>
      <w:r w:rsidR="006A23F9">
        <w:rPr>
          <w:rFonts w:ascii="Bookman Old Style" w:eastAsia="SimSun" w:hAnsi="Bookman Old Style" w:cs="Segoe UI Semilight"/>
        </w:rPr>
        <w:tab/>
      </w:r>
      <w:r w:rsidR="006A23F9">
        <w:rPr>
          <w:rFonts w:ascii="Bookman Old Style" w:eastAsia="SimSun" w:hAnsi="Bookman Old Style" w:cs="Segoe UI Semilight"/>
        </w:rPr>
        <w:tab/>
      </w:r>
      <w:r w:rsidR="006A23F9">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45</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Mrs. G. J. Ojo (Yoruba)</w:t>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46</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hAnsi="Bookman Old Style" w:cs="Arial"/>
        </w:rPr>
        <w:t>Dr. E. U. Lawrence (Geography)</w:t>
      </w:r>
      <w:r w:rsidR="006A23F9" w:rsidRPr="00410EA4">
        <w:rPr>
          <w:rFonts w:ascii="Bookman Old Style" w:hAnsi="Bookman Old Style" w:cs="Arial"/>
        </w:rPr>
        <w:tab/>
      </w:r>
      <w:r w:rsidR="006A23F9" w:rsidRPr="00410EA4">
        <w:rPr>
          <w:rFonts w:ascii="Bookman Old Style" w:hAnsi="Bookman Old Style" w:cs="Arial"/>
        </w:rPr>
        <w:tab/>
      </w:r>
      <w:r w:rsidR="006A23F9" w:rsidRPr="00410EA4">
        <w:rPr>
          <w:rFonts w:ascii="Bookman Old Style" w:hAnsi="Bookman Old Style" w:cs="Arial"/>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47</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S. I. Yahaya (PHE)</w:t>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1440"/>
        <w:rPr>
          <w:rFonts w:ascii="Bookman Old Style" w:eastAsia="SimSun" w:hAnsi="Bookman Old Style" w:cs="Segoe UI Semilight"/>
        </w:rPr>
      </w:pPr>
      <w:r>
        <w:rPr>
          <w:rFonts w:ascii="Bookman Old Style" w:eastAsia="SimSun" w:hAnsi="Bookman Old Style" w:cs="Segoe UI Semilight"/>
        </w:rPr>
        <w:t>48</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L. G. Sani (Curri. &amp; Instruction)</w:t>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1440"/>
        <w:rPr>
          <w:rFonts w:ascii="Bookman Old Style" w:eastAsia="SimSun" w:hAnsi="Bookman Old Style" w:cs="Segoe UI Semilight"/>
        </w:rPr>
      </w:pPr>
      <w:r>
        <w:rPr>
          <w:rFonts w:ascii="Bookman Old Style" w:eastAsia="SimSun" w:hAnsi="Bookman Old Style" w:cs="Segoe UI Semilight"/>
        </w:rPr>
        <w:t>49</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S. E. Ukoje (Business Education)</w:t>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t>Member</w:t>
      </w:r>
    </w:p>
    <w:p w:rsidR="006A23F9" w:rsidRPr="00410EA4" w:rsidRDefault="00E41B14" w:rsidP="006A23F9">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50</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Dr. A. A. Igunnu (Primary Education)</w:t>
      </w:r>
      <w:r w:rsidR="006A23F9" w:rsidRPr="00410EA4">
        <w:rPr>
          <w:rFonts w:ascii="Bookman Old Style" w:eastAsia="SimSun" w:hAnsi="Bookman Old Style" w:cs="Segoe UI Semilight"/>
        </w:rPr>
        <w:tab/>
      </w:r>
      <w:r w:rsidR="006A23F9" w:rsidRPr="00410EA4">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51</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A23F9" w:rsidRPr="00410EA4">
        <w:rPr>
          <w:rFonts w:ascii="Bookman Old Style" w:eastAsia="SimSun" w:hAnsi="Bookman Old Style" w:cs="Segoe UI Semilight"/>
        </w:rPr>
        <w:t>Dr. (Mrs.) A. O. Bello (Geography)</w:t>
      </w:r>
      <w:r w:rsidR="006A23F9">
        <w:rPr>
          <w:rFonts w:ascii="Bookman Old Style" w:eastAsia="SimSun" w:hAnsi="Bookman Old Style" w:cs="Segoe UI Semilight"/>
        </w:rPr>
        <w:tab/>
      </w:r>
      <w:r w:rsidR="006A23F9">
        <w:rPr>
          <w:rFonts w:ascii="Bookman Old Style" w:eastAsia="SimSun" w:hAnsi="Bookman Old Style" w:cs="Segoe UI Semilight"/>
        </w:rPr>
        <w:tab/>
      </w:r>
      <w:r w:rsidR="006A23F9">
        <w:rPr>
          <w:rFonts w:ascii="Bookman Old Style" w:eastAsia="SimSun" w:hAnsi="Bookman Old Style" w:cs="Segoe UI Semilight"/>
        </w:rPr>
        <w:tab/>
        <w:t>Member</w:t>
      </w:r>
    </w:p>
    <w:p w:rsidR="008C61B0"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52</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t xml:space="preserve"> </w:t>
      </w:r>
      <w:r w:rsidR="00674404" w:rsidRPr="00410EA4">
        <w:rPr>
          <w:rFonts w:ascii="Bookman Old Style" w:eastAsia="SimSun" w:hAnsi="Bookman Old Style" w:cs="Segoe UI Semilight"/>
        </w:rPr>
        <w:t>H. N. Usman (Mrs.) (Business Education)</w:t>
      </w:r>
      <w:r w:rsidR="00674404" w:rsidRPr="00410EA4">
        <w:rPr>
          <w:rFonts w:ascii="Bookman Old Style" w:eastAsia="SimSun" w:hAnsi="Bookman Old Style" w:cs="Segoe UI Semilight"/>
        </w:rPr>
        <w:tab/>
      </w:r>
      <w:r w:rsidR="00674404" w:rsidRPr="00410EA4">
        <w:rPr>
          <w:rFonts w:ascii="Bookman Old Style" w:eastAsia="SimSun" w:hAnsi="Bookman Old Style" w:cs="Segoe UI Semilight"/>
        </w:rPr>
        <w:tab/>
        <w:t>Member</w:t>
      </w:r>
    </w:p>
    <w:p w:rsidR="008C61B0" w:rsidRPr="00410EA4" w:rsidRDefault="00E41B14" w:rsidP="00674404">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53</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74404" w:rsidRPr="00410EA4">
        <w:rPr>
          <w:rFonts w:ascii="Bookman Old Style" w:eastAsia="SimSun" w:hAnsi="Bookman Old Style" w:cs="Segoe UI Semilight"/>
        </w:rPr>
        <w:t>H. S. Bamalli (Mrs.)(Home Economics/DO-TRC)</w:t>
      </w:r>
      <w:r w:rsidR="00674404" w:rsidRPr="00410EA4">
        <w:rPr>
          <w:rFonts w:ascii="Bookman Old Style" w:eastAsia="SimSun" w:hAnsi="Bookman Old Style" w:cs="Segoe UI Semilight"/>
        </w:rPr>
        <w:tab/>
        <w:t>Member</w:t>
      </w:r>
    </w:p>
    <w:p w:rsidR="008C61B0" w:rsidRDefault="00E41B14" w:rsidP="008C61B0">
      <w:pPr>
        <w:autoSpaceDE w:val="0"/>
        <w:autoSpaceDN w:val="0"/>
        <w:adjustRightInd w:val="0"/>
        <w:spacing w:line="240" w:lineRule="auto"/>
        <w:ind w:left="720" w:firstLine="720"/>
        <w:rPr>
          <w:rFonts w:ascii="Bookman Old Style" w:hAnsi="Bookman Old Style" w:cs="Arial"/>
        </w:rPr>
      </w:pPr>
      <w:r>
        <w:rPr>
          <w:rFonts w:ascii="Bookman Old Style" w:eastAsia="SimSun" w:hAnsi="Bookman Old Style" w:cs="Segoe UI Semilight"/>
        </w:rPr>
        <w:t>54</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r>
      <w:r w:rsidR="006E1CD7" w:rsidRPr="00410EA4">
        <w:rPr>
          <w:rFonts w:ascii="Bookman Old Style" w:hAnsi="Bookman Old Style" w:cs="Arial"/>
        </w:rPr>
        <w:t>Dr. (Mrs.) R. D. Dyaji (Geography)</w:t>
      </w:r>
      <w:r w:rsidR="006E1CD7" w:rsidRPr="00410EA4">
        <w:rPr>
          <w:rFonts w:ascii="Bookman Old Style" w:hAnsi="Bookman Old Style" w:cs="Arial"/>
        </w:rPr>
        <w:tab/>
      </w:r>
      <w:r w:rsidR="006E1CD7" w:rsidRPr="00410EA4">
        <w:rPr>
          <w:rFonts w:ascii="Bookman Old Style" w:hAnsi="Bookman Old Style" w:cs="Arial"/>
        </w:rPr>
        <w:tab/>
      </w:r>
      <w:r w:rsidR="006E1CD7" w:rsidRPr="00410EA4">
        <w:rPr>
          <w:rFonts w:ascii="Bookman Old Style" w:hAnsi="Bookman Old Style" w:cs="Arial"/>
        </w:rPr>
        <w:tab/>
        <w:t>Member</w:t>
      </w:r>
    </w:p>
    <w:p w:rsidR="006E1CD7"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55.</w:t>
      </w:r>
      <w:r>
        <w:rPr>
          <w:rFonts w:ascii="Bookman Old Style" w:eastAsia="SimSun" w:hAnsi="Bookman Old Style" w:cs="Segoe UI Semilight"/>
        </w:rPr>
        <w:tab/>
      </w:r>
      <w:r w:rsidR="006E1CD7" w:rsidRPr="00410EA4">
        <w:rPr>
          <w:rFonts w:ascii="Bookman Old Style" w:eastAsia="SimSun" w:hAnsi="Bookman Old Style" w:cs="Segoe UI Semilight"/>
        </w:rPr>
        <w:t>A. G. Kassim (Chemistry)</w:t>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t>Member</w:t>
      </w:r>
    </w:p>
    <w:p w:rsidR="006E1CD7"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56.</w:t>
      </w:r>
      <w:r>
        <w:rPr>
          <w:rFonts w:ascii="Bookman Old Style" w:eastAsia="SimSun" w:hAnsi="Bookman Old Style" w:cs="Segoe UI Semilight"/>
        </w:rPr>
        <w:tab/>
      </w:r>
      <w:r w:rsidR="006E1CD7">
        <w:rPr>
          <w:rFonts w:ascii="Bookman Old Style" w:eastAsia="SimSun" w:hAnsi="Bookman Old Style" w:cs="Segoe UI Semilight"/>
        </w:rPr>
        <w:t>A. O. Oduleke (Demonstration School)</w:t>
      </w:r>
      <w:r w:rsidR="006E1CD7">
        <w:rPr>
          <w:rFonts w:ascii="Bookman Old Style" w:eastAsia="SimSun" w:hAnsi="Bookman Old Style" w:cs="Segoe UI Semilight"/>
        </w:rPr>
        <w:tab/>
      </w:r>
      <w:r w:rsidR="006E1CD7">
        <w:rPr>
          <w:rFonts w:ascii="Bookman Old Style" w:eastAsia="SimSun" w:hAnsi="Bookman Old Style" w:cs="Segoe UI Semilight"/>
        </w:rPr>
        <w:tab/>
        <w:t>Member</w:t>
      </w:r>
    </w:p>
    <w:p w:rsidR="006E1CD7"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57.</w:t>
      </w:r>
      <w:r>
        <w:rPr>
          <w:rFonts w:ascii="Bookman Old Style" w:eastAsia="SimSun" w:hAnsi="Bookman Old Style" w:cs="Segoe UI Semilight"/>
        </w:rPr>
        <w:tab/>
      </w:r>
      <w:r w:rsidR="006E1CD7">
        <w:rPr>
          <w:rFonts w:ascii="Bookman Old Style" w:eastAsia="SimSun" w:hAnsi="Bookman Old Style" w:cs="Segoe UI Semilight"/>
        </w:rPr>
        <w:t>L. S. P. Bako (Mrs.) (Biology)</w:t>
      </w:r>
      <w:r w:rsidR="006E1CD7">
        <w:rPr>
          <w:rFonts w:ascii="Bookman Old Style" w:eastAsia="SimSun" w:hAnsi="Bookman Old Style" w:cs="Segoe UI Semilight"/>
        </w:rPr>
        <w:tab/>
      </w:r>
      <w:r w:rsidR="006E1CD7">
        <w:rPr>
          <w:rFonts w:ascii="Bookman Old Style" w:eastAsia="SimSun" w:hAnsi="Bookman Old Style" w:cs="Segoe UI Semilight"/>
        </w:rPr>
        <w:tab/>
      </w:r>
      <w:r w:rsidR="006E1CD7">
        <w:rPr>
          <w:rFonts w:ascii="Bookman Old Style" w:eastAsia="SimSun" w:hAnsi="Bookman Old Style" w:cs="Segoe UI Semilight"/>
        </w:rPr>
        <w:tab/>
      </w:r>
      <w:r w:rsidR="006E1CD7">
        <w:rPr>
          <w:rFonts w:ascii="Bookman Old Style" w:eastAsia="SimSun" w:hAnsi="Bookman Old Style" w:cs="Segoe UI Semilight"/>
        </w:rPr>
        <w:tab/>
        <w:t>Member</w:t>
      </w:r>
    </w:p>
    <w:p w:rsidR="006E1CD7" w:rsidRPr="00410EA4" w:rsidRDefault="00E41B14" w:rsidP="0031242C">
      <w:pPr>
        <w:autoSpaceDE w:val="0"/>
        <w:autoSpaceDN w:val="0"/>
        <w:adjustRightInd w:val="0"/>
        <w:spacing w:line="240" w:lineRule="auto"/>
        <w:ind w:left="720" w:firstLine="720"/>
        <w:rPr>
          <w:rFonts w:ascii="Bookman Old Style" w:eastAsia="SimSun" w:hAnsi="Bookman Old Style" w:cs="Segoe UI Semilight"/>
          <w:bCs/>
        </w:rPr>
      </w:pPr>
      <w:r>
        <w:rPr>
          <w:rFonts w:ascii="Bookman Old Style" w:eastAsia="SimSun" w:hAnsi="Bookman Old Style" w:cs="Segoe UI Semilight"/>
        </w:rPr>
        <w:t>58.</w:t>
      </w:r>
      <w:r>
        <w:rPr>
          <w:rFonts w:ascii="Bookman Old Style" w:eastAsia="SimSun" w:hAnsi="Bookman Old Style" w:cs="Segoe UI Semilight"/>
        </w:rPr>
        <w:tab/>
      </w:r>
      <w:r w:rsidR="006E1CD7" w:rsidRPr="00410EA4">
        <w:rPr>
          <w:rFonts w:ascii="Bookman Old Style" w:eastAsia="SimSun" w:hAnsi="Bookman Old Style" w:cs="Segoe UI Semilight"/>
        </w:rPr>
        <w:t>Dr. J. O. Akpan (Chemistry)</w:t>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t>Member</w:t>
      </w:r>
      <w:r w:rsidR="006E1CD7">
        <w:rPr>
          <w:rFonts w:ascii="Bookman Old Style" w:eastAsia="SimSun" w:hAnsi="Bookman Old Style" w:cs="Segoe UI Semilight"/>
        </w:rPr>
        <w:tab/>
      </w:r>
      <w:r>
        <w:rPr>
          <w:rFonts w:ascii="Bookman Old Style" w:eastAsia="SimSun" w:hAnsi="Bookman Old Style" w:cs="Segoe UI Semilight"/>
        </w:rPr>
        <w:t>59.</w:t>
      </w:r>
      <w:r>
        <w:rPr>
          <w:rFonts w:ascii="Bookman Old Style" w:eastAsia="SimSun" w:hAnsi="Bookman Old Style" w:cs="Segoe UI Semilight"/>
        </w:rPr>
        <w:tab/>
      </w:r>
      <w:r w:rsidR="006E1CD7" w:rsidRPr="00410EA4">
        <w:rPr>
          <w:rFonts w:ascii="Bookman Old Style" w:eastAsia="SimSun" w:hAnsi="Bookman Old Style" w:cs="Segoe UI Semilight"/>
        </w:rPr>
        <w:t>R. T. Alkali (Mrs.) (Home Economics)</w:t>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r>
      <w:r w:rsidR="006E1CD7" w:rsidRPr="00410EA4">
        <w:rPr>
          <w:rFonts w:ascii="Bookman Old Style" w:eastAsia="SimSun" w:hAnsi="Bookman Old Style" w:cs="Segoe UI Semilight"/>
        </w:rPr>
        <w:tab/>
        <w:t>Member</w:t>
      </w:r>
    </w:p>
    <w:p w:rsidR="006E1CD7"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60.</w:t>
      </w:r>
      <w:r>
        <w:rPr>
          <w:rFonts w:ascii="Bookman Old Style" w:eastAsia="SimSun" w:hAnsi="Bookman Old Style" w:cs="Segoe UI Semilight"/>
        </w:rPr>
        <w:tab/>
      </w:r>
      <w:r w:rsidR="006E1CD7" w:rsidRPr="00410EA4">
        <w:rPr>
          <w:rFonts w:ascii="Bookman Old Style" w:eastAsia="SimSun" w:hAnsi="Bookman Old Style" w:cs="Segoe UI Semilight"/>
        </w:rPr>
        <w:t>Dr. (Mrs.) V. A. Opadeyi (Agricultural Education)</w:t>
      </w:r>
      <w:r w:rsidR="006E1CD7" w:rsidRPr="00410EA4">
        <w:rPr>
          <w:rFonts w:ascii="Bookman Old Style" w:eastAsia="SimSun" w:hAnsi="Bookman Old Style" w:cs="Segoe UI Semilight"/>
        </w:rPr>
        <w:tab/>
        <w:t xml:space="preserve">Member </w:t>
      </w:r>
    </w:p>
    <w:p w:rsidR="006E1CD7"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61.</w:t>
      </w:r>
      <w:r>
        <w:rPr>
          <w:rFonts w:ascii="Bookman Old Style" w:eastAsia="SimSun" w:hAnsi="Bookman Old Style" w:cs="Segoe UI Semilight"/>
        </w:rPr>
        <w:tab/>
      </w:r>
      <w:r w:rsidR="006E1CD7" w:rsidRPr="00410EA4">
        <w:rPr>
          <w:rFonts w:ascii="Bookman Old Style" w:eastAsia="SimSun" w:hAnsi="Bookman Old Style" w:cs="Segoe UI Semilight"/>
        </w:rPr>
        <w:t xml:space="preserve">Dr. (Mrs.) </w:t>
      </w:r>
      <w:r w:rsidR="006E1CD7">
        <w:rPr>
          <w:rFonts w:ascii="Bookman Old Style" w:eastAsia="SimSun" w:hAnsi="Bookman Old Style" w:cs="Segoe UI Semilight"/>
        </w:rPr>
        <w:t>B. I. Balogun (Agric. Education</w:t>
      </w:r>
      <w:r w:rsidR="006E1CD7" w:rsidRPr="00410EA4">
        <w:rPr>
          <w:rFonts w:ascii="Bookman Old Style" w:eastAsia="SimSun" w:hAnsi="Bookman Old Style" w:cs="Segoe UI Semilight"/>
        </w:rPr>
        <w:t>)</w:t>
      </w:r>
      <w:r w:rsidR="006E1CD7">
        <w:rPr>
          <w:rFonts w:ascii="Bookman Old Style" w:eastAsia="SimSun" w:hAnsi="Bookman Old Style" w:cs="Segoe UI Semilight"/>
        </w:rPr>
        <w:tab/>
      </w:r>
      <w:r w:rsidR="006E1CD7" w:rsidRPr="00410EA4">
        <w:rPr>
          <w:rFonts w:ascii="Bookman Old Style" w:eastAsia="SimSun" w:hAnsi="Bookman Old Style" w:cs="Segoe UI Semilight"/>
        </w:rPr>
        <w:tab/>
        <w:t xml:space="preserve">Member </w:t>
      </w:r>
    </w:p>
    <w:p w:rsidR="006E1CD7"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62.</w:t>
      </w:r>
      <w:r>
        <w:rPr>
          <w:rFonts w:ascii="Bookman Old Style" w:eastAsia="SimSun" w:hAnsi="Bookman Old Style" w:cs="Segoe UI Semilight"/>
        </w:rPr>
        <w:tab/>
      </w:r>
      <w:r w:rsidR="006E1CD7">
        <w:rPr>
          <w:rFonts w:ascii="Bookman Old Style" w:eastAsia="SimSun" w:hAnsi="Bookman Old Style" w:cs="Segoe UI Semilight"/>
        </w:rPr>
        <w:t>Mustapha Shettima (Mathematics)</w:t>
      </w:r>
      <w:r w:rsidR="006E1CD7">
        <w:rPr>
          <w:rFonts w:ascii="Bookman Old Style" w:eastAsia="SimSun" w:hAnsi="Bookman Old Style" w:cs="Segoe UI Semilight"/>
        </w:rPr>
        <w:tab/>
      </w:r>
      <w:r w:rsidR="006E1CD7">
        <w:rPr>
          <w:rFonts w:ascii="Bookman Old Style" w:eastAsia="SimSun" w:hAnsi="Bookman Old Style" w:cs="Segoe UI Semilight"/>
        </w:rPr>
        <w:tab/>
      </w:r>
      <w:r w:rsidR="006E1CD7">
        <w:rPr>
          <w:rFonts w:ascii="Bookman Old Style" w:eastAsia="SimSun" w:hAnsi="Bookman Old Style" w:cs="Segoe UI Semilight"/>
        </w:rPr>
        <w:tab/>
        <w:t>Member</w:t>
      </w:r>
    </w:p>
    <w:p w:rsidR="0083565A" w:rsidRPr="00410EA4" w:rsidRDefault="00E41B14"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63.</w:t>
      </w:r>
      <w:r>
        <w:rPr>
          <w:rFonts w:ascii="Bookman Old Style" w:eastAsia="SimSun" w:hAnsi="Bookman Old Style" w:cs="Segoe UI Semilight"/>
        </w:rPr>
        <w:tab/>
      </w:r>
      <w:r w:rsidR="0083565A" w:rsidRPr="00410EA4">
        <w:rPr>
          <w:rFonts w:ascii="Bookman Old Style" w:eastAsia="SimSun" w:hAnsi="Bookman Old Style" w:cs="Segoe UI Semilight"/>
        </w:rPr>
        <w:t>Dr. (Mrs.) Ramatu Ahmad (Hausa)</w:t>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r>
      <w:r w:rsidR="0083565A"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before="240" w:line="240" w:lineRule="auto"/>
        <w:rPr>
          <w:rFonts w:ascii="Bookman Old Style" w:eastAsia="SimSun" w:hAnsi="Bookman Old Style" w:cs="Segoe UI Semilight"/>
          <w:b/>
          <w:bCs/>
        </w:rPr>
      </w:pPr>
      <w:r>
        <w:rPr>
          <w:rFonts w:ascii="Bookman Old Style" w:eastAsia="SimSun" w:hAnsi="Bookman Old Style" w:cs="Segoe UI Semilight"/>
          <w:b/>
          <w:bCs/>
        </w:rPr>
        <w:t>155</w:t>
      </w:r>
      <w:r w:rsidRPr="00410EA4">
        <w:rPr>
          <w:rFonts w:ascii="Bookman Old Style" w:eastAsia="SimSun" w:hAnsi="Bookman Old Style" w:cs="Segoe UI Semilight"/>
          <w:b/>
          <w:bCs/>
        </w:rPr>
        <w:t>.1.5</w:t>
      </w:r>
      <w:r w:rsidRPr="00410EA4">
        <w:rPr>
          <w:rFonts w:ascii="Bookman Old Style" w:eastAsia="SimSun" w:hAnsi="Bookman Old Style" w:cs="Segoe UI Semilight"/>
          <w:b/>
          <w:bCs/>
        </w:rPr>
        <w:tab/>
      </w:r>
      <w:r w:rsidRPr="00410EA4">
        <w:rPr>
          <w:rFonts w:ascii="Bookman Old Style" w:eastAsia="SimSun" w:hAnsi="Bookman Old Style" w:cs="Segoe UI Semilight"/>
          <w:b/>
          <w:bCs/>
        </w:rPr>
        <w:tab/>
        <w:t>In-Attendance (Heads of Units):</w:t>
      </w:r>
    </w:p>
    <w:p w:rsidR="001C5ABC"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 xml:space="preserve">1.   </w:t>
      </w:r>
      <w:r w:rsidRPr="00410EA4">
        <w:rPr>
          <w:rFonts w:ascii="Bookman Old Style" w:eastAsia="SimSun" w:hAnsi="Bookman Old Style" w:cs="Segoe UI Semilight"/>
        </w:rPr>
        <w:tab/>
      </w:r>
      <w:r w:rsidR="001C5ABC" w:rsidRPr="00410EA4">
        <w:rPr>
          <w:rFonts w:ascii="Bookman Old Style" w:eastAsia="SimSun" w:hAnsi="Bookman Old Style" w:cs="Segoe UI Semilight"/>
        </w:rPr>
        <w:t>Dr. B. C. Duruh (Coordinator, Teaching Practice)</w:t>
      </w:r>
      <w:r w:rsidR="001C5ABC">
        <w:rPr>
          <w:rFonts w:ascii="Bookman Old Style" w:eastAsia="SimSun" w:hAnsi="Bookman Old Style" w:cs="Segoe UI Semilight"/>
        </w:rPr>
        <w:t xml:space="preserve"> </w:t>
      </w:r>
      <w:r w:rsidR="001C5ABC" w:rsidRPr="00410EA4">
        <w:rPr>
          <w:rFonts w:ascii="Bookman Old Style" w:eastAsia="SimSun" w:hAnsi="Bookman Old Style" w:cs="Segoe UI Semilight"/>
        </w:rPr>
        <w:t xml:space="preserve">Member </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2.</w:t>
      </w:r>
      <w:r w:rsidRPr="00410EA4">
        <w:rPr>
          <w:rFonts w:ascii="Bookman Old Style" w:eastAsia="SimSun" w:hAnsi="Bookman Old Style" w:cs="Segoe UI Semilight"/>
        </w:rPr>
        <w:tab/>
      </w:r>
      <w:r w:rsidR="00C61EF0" w:rsidRPr="00410EA4">
        <w:rPr>
          <w:rFonts w:ascii="Bookman Old Style" w:eastAsia="SimSun" w:hAnsi="Bookman Old Style" w:cs="Segoe UI Semilight"/>
        </w:rPr>
        <w:t>M. H. Usman (Coordinator, NCEpp)</w:t>
      </w:r>
      <w:r w:rsidR="00C61EF0" w:rsidRPr="00410EA4">
        <w:rPr>
          <w:rFonts w:ascii="Bookman Old Style" w:eastAsia="SimSun" w:hAnsi="Bookman Old Style" w:cs="Segoe UI Semilight"/>
        </w:rPr>
        <w:tab/>
      </w:r>
      <w:r w:rsidR="00C61EF0" w:rsidRPr="00410EA4">
        <w:rPr>
          <w:rFonts w:ascii="Bookman Old Style" w:eastAsia="SimSun" w:hAnsi="Bookman Old Style" w:cs="Segoe UI Semilight"/>
        </w:rPr>
        <w:tab/>
      </w:r>
      <w:r w:rsidR="00C61EF0" w:rsidRPr="00410EA4">
        <w:rPr>
          <w:rFonts w:ascii="Bookman Old Style" w:eastAsia="SimSun" w:hAnsi="Bookman Old Style" w:cs="Segoe UI Semilight"/>
        </w:rPr>
        <w:tab/>
        <w:t>Member</w:t>
      </w:r>
      <w:r w:rsidRPr="00410EA4">
        <w:rPr>
          <w:rFonts w:ascii="Bookman Old Style" w:eastAsia="SimSun" w:hAnsi="Bookman Old Style" w:cs="Segoe UI Semilight"/>
        </w:rPr>
        <w:t xml:space="preserve"> </w:t>
      </w:r>
    </w:p>
    <w:p w:rsidR="00D54185"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rPr>
        <w:t>3.</w:t>
      </w:r>
      <w:r w:rsidRPr="00410EA4">
        <w:rPr>
          <w:rFonts w:ascii="Bookman Old Style" w:eastAsia="SimSun" w:hAnsi="Bookman Old Style" w:cs="Segoe UI Semilight"/>
        </w:rPr>
        <w:tab/>
      </w:r>
      <w:r w:rsidR="00D54185" w:rsidRPr="00410EA4">
        <w:rPr>
          <w:rFonts w:ascii="Bookman Old Style" w:eastAsia="SimSun" w:hAnsi="Bookman Old Style" w:cs="Segoe UI Semilight"/>
        </w:rPr>
        <w:t>Dr. C. A. Etete (Coordinator NCE’cc)</w:t>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r>
      <w:r w:rsidR="00D54185" w:rsidRPr="00410EA4">
        <w:rPr>
          <w:rFonts w:ascii="Bookman Old Style" w:eastAsia="SimSun" w:hAnsi="Bookman Old Style" w:cs="Segoe UI Semilight"/>
        </w:rPr>
        <w:tab/>
        <w:t xml:space="preserve">Member </w:t>
      </w:r>
    </w:p>
    <w:p w:rsidR="008C61B0" w:rsidRPr="00410EA4" w:rsidRDefault="00004E41" w:rsidP="008C61B0">
      <w:pPr>
        <w:autoSpaceDE w:val="0"/>
        <w:autoSpaceDN w:val="0"/>
        <w:adjustRightInd w:val="0"/>
        <w:spacing w:line="240" w:lineRule="auto"/>
        <w:ind w:left="720" w:firstLine="720"/>
        <w:rPr>
          <w:rFonts w:ascii="Bookman Old Style" w:eastAsia="SimSun" w:hAnsi="Bookman Old Style" w:cs="Segoe UI Semilight"/>
        </w:rPr>
      </w:pPr>
      <w:r>
        <w:rPr>
          <w:rFonts w:ascii="Bookman Old Style" w:eastAsia="SimSun" w:hAnsi="Bookman Old Style" w:cs="Segoe UI Semilight"/>
        </w:rPr>
        <w:t>4</w:t>
      </w:r>
      <w:r w:rsidR="008C61B0" w:rsidRPr="00410EA4">
        <w:rPr>
          <w:rFonts w:ascii="Bookman Old Style" w:eastAsia="SimSun" w:hAnsi="Bookman Old Style" w:cs="Segoe UI Semilight"/>
        </w:rPr>
        <w:t>.</w:t>
      </w:r>
      <w:r w:rsidR="008C61B0" w:rsidRPr="00410EA4">
        <w:rPr>
          <w:rFonts w:ascii="Bookman Old Style" w:eastAsia="SimSun" w:hAnsi="Bookman Old Style" w:cs="Segoe UI Semilight"/>
        </w:rPr>
        <w:tab/>
        <w:t xml:space="preserve">Dr. (Mrs.) B. I. Balogun </w:t>
      </w:r>
      <w:r w:rsidR="006E1CD7">
        <w:rPr>
          <w:rFonts w:ascii="Bookman Old Style" w:eastAsia="SimSun" w:hAnsi="Bookman Old Style" w:cs="Segoe UI Semilight"/>
        </w:rPr>
        <w:t>(</w:t>
      </w:r>
      <w:r w:rsidR="008C61B0" w:rsidRPr="00410EA4">
        <w:rPr>
          <w:rFonts w:ascii="Bookman Old Style" w:eastAsia="SimSun" w:hAnsi="Bookman Old Style" w:cs="Segoe UI Semilight"/>
        </w:rPr>
        <w:t>Coordinator, SWIES)</w:t>
      </w:r>
      <w:r w:rsidR="008C61B0" w:rsidRPr="00410EA4">
        <w:rPr>
          <w:rFonts w:ascii="Bookman Old Style" w:eastAsia="SimSun" w:hAnsi="Bookman Old Style" w:cs="Segoe UI Semilight"/>
        </w:rPr>
        <w:tab/>
        <w:t>Member</w:t>
      </w:r>
    </w:p>
    <w:p w:rsidR="008C61B0" w:rsidRPr="00410EA4" w:rsidRDefault="008C61B0" w:rsidP="008C61B0">
      <w:pPr>
        <w:autoSpaceDE w:val="0"/>
        <w:autoSpaceDN w:val="0"/>
        <w:adjustRightInd w:val="0"/>
        <w:spacing w:before="240" w:line="240" w:lineRule="auto"/>
        <w:rPr>
          <w:rFonts w:ascii="Bookman Old Style" w:eastAsia="SimSun" w:hAnsi="Bookman Old Style" w:cs="Segoe UI Semilight"/>
          <w:b/>
          <w:bCs/>
        </w:rPr>
      </w:pPr>
      <w:r>
        <w:rPr>
          <w:rFonts w:ascii="Bookman Old Style" w:eastAsia="SimSun" w:hAnsi="Bookman Old Style" w:cs="Segoe UI Semilight"/>
          <w:b/>
          <w:bCs/>
        </w:rPr>
        <w:t>155</w:t>
      </w:r>
      <w:r w:rsidRPr="00410EA4">
        <w:rPr>
          <w:rFonts w:ascii="Bookman Old Style" w:eastAsia="SimSun" w:hAnsi="Bookman Old Style" w:cs="Segoe UI Semilight"/>
          <w:b/>
          <w:bCs/>
        </w:rPr>
        <w:t>.1.6</w:t>
      </w:r>
      <w:r w:rsidRPr="00410EA4">
        <w:rPr>
          <w:rFonts w:ascii="Bookman Old Style" w:eastAsia="SimSun" w:hAnsi="Bookman Old Style" w:cs="Segoe UI Semilight"/>
          <w:b/>
          <w:bCs/>
        </w:rPr>
        <w:tab/>
      </w:r>
      <w:r w:rsidRPr="00410EA4">
        <w:rPr>
          <w:rFonts w:ascii="Bookman Old Style" w:eastAsia="SimSun" w:hAnsi="Bookman Old Style" w:cs="Segoe UI Semilight"/>
          <w:b/>
          <w:bCs/>
        </w:rPr>
        <w:tab/>
        <w:t>Apology</w:t>
      </w:r>
    </w:p>
    <w:p w:rsidR="008C61B0" w:rsidRPr="00410EA4" w:rsidRDefault="008C61B0" w:rsidP="008C61B0">
      <w:pPr>
        <w:autoSpaceDE w:val="0"/>
        <w:autoSpaceDN w:val="0"/>
        <w:adjustRightInd w:val="0"/>
        <w:spacing w:line="240" w:lineRule="auto"/>
        <w:ind w:left="720" w:firstLine="720"/>
        <w:rPr>
          <w:rFonts w:ascii="Bookman Old Style" w:eastAsia="SimSun" w:hAnsi="Bookman Old Style" w:cs="Segoe UI Semilight"/>
        </w:rPr>
      </w:pPr>
      <w:r w:rsidRPr="00410EA4">
        <w:rPr>
          <w:rFonts w:ascii="Bookman Old Style" w:eastAsia="SimSun" w:hAnsi="Bookman Old Style" w:cs="Segoe UI Semilight"/>
          <w:bCs/>
        </w:rPr>
        <w:t>1.</w:t>
      </w:r>
      <w:r w:rsidRPr="00410EA4">
        <w:rPr>
          <w:rFonts w:ascii="Bookman Old Style" w:eastAsia="SimSun" w:hAnsi="Bookman Old Style" w:cs="Segoe UI Semilight"/>
          <w:bCs/>
        </w:rPr>
        <w:tab/>
      </w:r>
      <w:r w:rsidR="00E759F3" w:rsidRPr="00410EA4">
        <w:rPr>
          <w:rFonts w:ascii="Bookman Old Style" w:eastAsia="SimSun" w:hAnsi="Bookman Old Style" w:cs="Segoe UI Semilight"/>
        </w:rPr>
        <w:t>D. M.</w:t>
      </w:r>
      <w:r w:rsidR="00E759F3">
        <w:rPr>
          <w:rFonts w:ascii="Bookman Old Style" w:eastAsia="SimSun" w:hAnsi="Bookman Old Style" w:cs="Segoe UI Semilight"/>
        </w:rPr>
        <w:t xml:space="preserve"> Ibrahim (Mathematics)</w:t>
      </w:r>
      <w:r w:rsidR="00E759F3">
        <w:rPr>
          <w:rFonts w:ascii="Bookman Old Style" w:eastAsia="SimSun" w:hAnsi="Bookman Old Style" w:cs="Segoe UI Semilight"/>
        </w:rPr>
        <w:tab/>
      </w:r>
      <w:r w:rsidR="00E759F3">
        <w:rPr>
          <w:rFonts w:ascii="Bookman Old Style" w:eastAsia="SimSun" w:hAnsi="Bookman Old Style" w:cs="Segoe UI Semilight"/>
        </w:rPr>
        <w:tab/>
      </w:r>
      <w:r w:rsidR="00E759F3">
        <w:rPr>
          <w:rFonts w:ascii="Bookman Old Style" w:eastAsia="SimSun" w:hAnsi="Bookman Old Style" w:cs="Segoe UI Semilight"/>
        </w:rPr>
        <w:tab/>
      </w:r>
      <w:r w:rsidR="00E759F3">
        <w:rPr>
          <w:rFonts w:ascii="Bookman Old Style" w:eastAsia="SimSun" w:hAnsi="Bookman Old Style" w:cs="Segoe UI Semilight"/>
        </w:rPr>
        <w:tab/>
      </w:r>
    </w:p>
    <w:p w:rsidR="008C61B0" w:rsidRDefault="008C61B0" w:rsidP="008C61B0">
      <w:pPr>
        <w:autoSpaceDE w:val="0"/>
        <w:autoSpaceDN w:val="0"/>
        <w:adjustRightInd w:val="0"/>
        <w:spacing w:line="240" w:lineRule="auto"/>
        <w:ind w:left="720" w:firstLine="720"/>
        <w:rPr>
          <w:rFonts w:ascii="Bookman Old Style" w:eastAsia="SimSun" w:hAnsi="Bookman Old Style" w:cs="Segoe UI Semilight"/>
          <w:bCs/>
        </w:rPr>
      </w:pPr>
      <w:r w:rsidRPr="00410EA4">
        <w:rPr>
          <w:rFonts w:ascii="Bookman Old Style" w:eastAsia="SimSun" w:hAnsi="Bookman Old Style" w:cs="Segoe UI Semilight"/>
          <w:bCs/>
        </w:rPr>
        <w:t>2.</w:t>
      </w:r>
      <w:r w:rsidRPr="00410EA4">
        <w:rPr>
          <w:rFonts w:ascii="Bookman Old Style" w:eastAsia="SimSun" w:hAnsi="Bookman Old Style" w:cs="Segoe UI Semilight"/>
          <w:bCs/>
        </w:rPr>
        <w:tab/>
      </w:r>
      <w:r w:rsidR="00B44BF6">
        <w:rPr>
          <w:rFonts w:ascii="Bookman Old Style" w:eastAsia="SimSun" w:hAnsi="Bookman Old Style" w:cs="Segoe UI Semilight"/>
          <w:bCs/>
        </w:rPr>
        <w:t>Dr. (Mrs.) Binta Muhammad (Chemistry)</w:t>
      </w:r>
    </w:p>
    <w:p w:rsidR="00B44BF6" w:rsidRDefault="00B44BF6" w:rsidP="008C61B0">
      <w:pPr>
        <w:autoSpaceDE w:val="0"/>
        <w:autoSpaceDN w:val="0"/>
        <w:adjustRightInd w:val="0"/>
        <w:spacing w:line="240" w:lineRule="auto"/>
        <w:ind w:left="720" w:firstLine="720"/>
        <w:rPr>
          <w:rFonts w:ascii="Bookman Old Style" w:eastAsia="SimSun" w:hAnsi="Bookman Old Style" w:cs="Segoe UI Semilight"/>
          <w:bCs/>
        </w:rPr>
      </w:pPr>
      <w:r>
        <w:rPr>
          <w:rFonts w:ascii="Bookman Old Style" w:eastAsia="SimSun" w:hAnsi="Bookman Old Style" w:cs="Segoe UI Semilight"/>
          <w:bCs/>
        </w:rPr>
        <w:t>3.</w:t>
      </w:r>
      <w:r>
        <w:rPr>
          <w:rFonts w:ascii="Bookman Old Style" w:eastAsia="SimSun" w:hAnsi="Bookman Old Style" w:cs="Segoe UI Semilight"/>
          <w:bCs/>
        </w:rPr>
        <w:tab/>
        <w:t>Dr. P. A. Matemilola (Yoruba)</w:t>
      </w:r>
    </w:p>
    <w:p w:rsidR="00B44BF6" w:rsidRDefault="00B44BF6" w:rsidP="008C61B0">
      <w:pPr>
        <w:autoSpaceDE w:val="0"/>
        <w:autoSpaceDN w:val="0"/>
        <w:adjustRightInd w:val="0"/>
        <w:spacing w:line="240" w:lineRule="auto"/>
        <w:ind w:left="720" w:firstLine="720"/>
        <w:rPr>
          <w:rFonts w:ascii="Bookman Old Style" w:eastAsia="SimSun" w:hAnsi="Bookman Old Style" w:cs="Segoe UI Semilight"/>
          <w:bCs/>
        </w:rPr>
      </w:pPr>
      <w:r>
        <w:rPr>
          <w:rFonts w:ascii="Bookman Old Style" w:eastAsia="SimSun" w:hAnsi="Bookman Old Style" w:cs="Segoe UI Semilight"/>
          <w:bCs/>
        </w:rPr>
        <w:t>4.</w:t>
      </w:r>
      <w:r>
        <w:rPr>
          <w:rFonts w:ascii="Bookman Old Style" w:eastAsia="SimSun" w:hAnsi="Bookman Old Style" w:cs="Segoe UI Semilight"/>
          <w:bCs/>
        </w:rPr>
        <w:tab/>
        <w:t>Mr. Dick Odiba (C. R. S.)</w:t>
      </w:r>
    </w:p>
    <w:p w:rsidR="00B44BF6" w:rsidRDefault="00B44BF6" w:rsidP="008C61B0">
      <w:pPr>
        <w:autoSpaceDE w:val="0"/>
        <w:autoSpaceDN w:val="0"/>
        <w:adjustRightInd w:val="0"/>
        <w:spacing w:line="240" w:lineRule="auto"/>
        <w:ind w:left="720" w:firstLine="720"/>
        <w:rPr>
          <w:rFonts w:ascii="Bookman Old Style" w:eastAsia="SimSun" w:hAnsi="Bookman Old Style" w:cs="Segoe UI Semilight"/>
          <w:bCs/>
        </w:rPr>
      </w:pPr>
      <w:r>
        <w:rPr>
          <w:rFonts w:ascii="Bookman Old Style" w:eastAsia="SimSun" w:hAnsi="Bookman Old Style" w:cs="Segoe UI Semilight"/>
          <w:bCs/>
        </w:rPr>
        <w:t>5.</w:t>
      </w:r>
      <w:r>
        <w:rPr>
          <w:rFonts w:ascii="Bookman Old Style" w:eastAsia="SimSun" w:hAnsi="Bookman Old Style" w:cs="Segoe UI Semilight"/>
          <w:bCs/>
        </w:rPr>
        <w:tab/>
        <w:t>Mal. Mustapha Shettima (Mathematics)</w:t>
      </w:r>
    </w:p>
    <w:p w:rsidR="00B44BF6" w:rsidRDefault="00B44BF6" w:rsidP="008C61B0">
      <w:pPr>
        <w:autoSpaceDE w:val="0"/>
        <w:autoSpaceDN w:val="0"/>
        <w:adjustRightInd w:val="0"/>
        <w:spacing w:line="240" w:lineRule="auto"/>
        <w:ind w:left="720" w:firstLine="720"/>
        <w:rPr>
          <w:rFonts w:ascii="Bookman Old Style" w:eastAsia="SimSun" w:hAnsi="Bookman Old Style" w:cs="Segoe UI Semilight"/>
          <w:bCs/>
        </w:rPr>
      </w:pPr>
      <w:r>
        <w:rPr>
          <w:rFonts w:ascii="Bookman Old Style" w:eastAsia="SimSun" w:hAnsi="Bookman Old Style" w:cs="Segoe UI Semilight"/>
          <w:bCs/>
        </w:rPr>
        <w:t>6.</w:t>
      </w:r>
      <w:r>
        <w:rPr>
          <w:rFonts w:ascii="Bookman Old Style" w:eastAsia="SimSun" w:hAnsi="Bookman Old Style" w:cs="Segoe UI Semilight"/>
          <w:bCs/>
        </w:rPr>
        <w:tab/>
        <w:t>Mr. Sylvester Anyefite (Integrated Science)</w:t>
      </w:r>
    </w:p>
    <w:p w:rsidR="004B6F4E" w:rsidRPr="00296860" w:rsidRDefault="004B6F4E" w:rsidP="004B6F4E">
      <w:pPr>
        <w:rPr>
          <w:rFonts w:ascii="Bookman Old Style" w:hAnsi="Bookman Old Style"/>
          <w:b/>
        </w:rPr>
      </w:pPr>
      <w:r>
        <w:rPr>
          <w:rFonts w:ascii="Bookman Old Style" w:hAnsi="Bookman Old Style"/>
          <w:b/>
        </w:rPr>
        <w:t>155.1.7</w:t>
      </w:r>
      <w:r>
        <w:rPr>
          <w:rFonts w:ascii="Bookman Old Style" w:hAnsi="Bookman Old Style"/>
          <w:b/>
        </w:rPr>
        <w:tab/>
        <w:t>Secretariat</w:t>
      </w:r>
    </w:p>
    <w:p w:rsidR="004B6F4E" w:rsidRPr="00296860" w:rsidRDefault="004B6F4E" w:rsidP="004B6F4E">
      <w:pPr>
        <w:rPr>
          <w:rFonts w:ascii="Bookman Old Style" w:hAnsi="Bookman Old Style"/>
        </w:rPr>
      </w:pPr>
      <w:r w:rsidRPr="00296860">
        <w:rPr>
          <w:rFonts w:ascii="Bookman Old Style" w:hAnsi="Bookman Old Style"/>
        </w:rPr>
        <w:tab/>
      </w:r>
      <w:r w:rsidR="0031242C">
        <w:rPr>
          <w:rFonts w:ascii="Bookman Old Style" w:hAnsi="Bookman Old Style"/>
        </w:rPr>
        <w:tab/>
      </w:r>
      <w:r w:rsidRPr="00296860">
        <w:rPr>
          <w:rFonts w:ascii="Bookman Old Style" w:hAnsi="Bookman Old Style"/>
        </w:rPr>
        <w:t>1.</w:t>
      </w:r>
      <w:r w:rsidRPr="00296860">
        <w:rPr>
          <w:rFonts w:ascii="Bookman Old Style" w:hAnsi="Bookman Old Style"/>
        </w:rPr>
        <w:tab/>
      </w:r>
      <w:r>
        <w:rPr>
          <w:rFonts w:ascii="Bookman Old Style" w:hAnsi="Bookman Old Style"/>
        </w:rPr>
        <w:t>A. A. Galadima</w:t>
      </w:r>
      <w:r w:rsidRPr="00296860">
        <w:rPr>
          <w:rFonts w:ascii="Bookman Old Style" w:hAnsi="Bookman Old Style"/>
        </w:rPr>
        <w:t xml:space="preserve"> </w:t>
      </w:r>
      <w:r>
        <w:rPr>
          <w:rFonts w:ascii="Bookman Old Style" w:hAnsi="Bookman Old Style"/>
        </w:rPr>
        <w:tab/>
      </w:r>
      <w:r w:rsidRPr="00296860">
        <w:rPr>
          <w:rFonts w:ascii="Bookman Old Style" w:hAnsi="Bookman Old Style"/>
        </w:rPr>
        <w:t>(Re</w:t>
      </w:r>
      <w:r>
        <w:rPr>
          <w:rFonts w:ascii="Bookman Old Style" w:hAnsi="Bookman Old Style"/>
        </w:rPr>
        <w:t>p Re</w:t>
      </w:r>
      <w:r w:rsidRPr="00296860">
        <w:rPr>
          <w:rFonts w:ascii="Bookman Old Style" w:hAnsi="Bookman Old Style"/>
        </w:rPr>
        <w:t>gistrar)</w:t>
      </w:r>
      <w:r w:rsidRPr="00296860">
        <w:rPr>
          <w:rFonts w:ascii="Bookman Old Style" w:hAnsi="Bookman Old Style"/>
        </w:rPr>
        <w:tab/>
      </w:r>
      <w:r>
        <w:rPr>
          <w:rFonts w:ascii="Bookman Old Style" w:hAnsi="Bookman Old Style"/>
        </w:rPr>
        <w:t xml:space="preserve">Protem </w:t>
      </w:r>
      <w:r w:rsidRPr="00296860">
        <w:rPr>
          <w:rFonts w:ascii="Bookman Old Style" w:hAnsi="Bookman Old Style"/>
        </w:rPr>
        <w:t>Secretary</w:t>
      </w:r>
    </w:p>
    <w:p w:rsidR="004B6F4E" w:rsidRDefault="004B6F4E" w:rsidP="004B6F4E">
      <w:pPr>
        <w:rPr>
          <w:rFonts w:ascii="Bookman Old Style" w:hAnsi="Bookman Old Style"/>
        </w:rPr>
      </w:pPr>
      <w:r w:rsidRPr="00296860">
        <w:rPr>
          <w:rFonts w:ascii="Bookman Old Style" w:hAnsi="Bookman Old Style"/>
        </w:rPr>
        <w:tab/>
      </w:r>
      <w:r w:rsidR="0031242C">
        <w:rPr>
          <w:rFonts w:ascii="Bookman Old Style" w:hAnsi="Bookman Old Style"/>
        </w:rPr>
        <w:tab/>
      </w:r>
      <w:r w:rsidRPr="00296860">
        <w:rPr>
          <w:rFonts w:ascii="Bookman Old Style" w:hAnsi="Bookman Old Style"/>
        </w:rPr>
        <w:t>2.</w:t>
      </w:r>
      <w:r w:rsidRPr="00296860">
        <w:rPr>
          <w:rFonts w:ascii="Bookman Old Style" w:hAnsi="Bookman Old Style"/>
        </w:rPr>
        <w:tab/>
        <w:t>Munir Ahmad</w:t>
      </w:r>
      <w:r w:rsidRPr="00296860">
        <w:rPr>
          <w:rFonts w:ascii="Bookman Old Style" w:hAnsi="Bookman Old Style"/>
        </w:rPr>
        <w:tab/>
      </w:r>
      <w:r w:rsidRPr="0031242C">
        <w:rPr>
          <w:rFonts w:ascii="Bookman Old Style" w:hAnsi="Bookman Old Style"/>
          <w:sz w:val="20"/>
        </w:rPr>
        <w:t>(Academic Secretary)</w:t>
      </w:r>
      <w:r w:rsidRPr="00296860">
        <w:rPr>
          <w:rFonts w:ascii="Bookman Old Style" w:hAnsi="Bookman Old Style"/>
        </w:rPr>
        <w:tab/>
        <w:t>Minutes Secretary</w:t>
      </w:r>
    </w:p>
    <w:p w:rsidR="004B6F4E" w:rsidRPr="00551A24" w:rsidRDefault="004B6F4E" w:rsidP="004B6F4E">
      <w:pPr>
        <w:rPr>
          <w:rFonts w:ascii="Bookman Old Style" w:hAnsi="Bookman Old Style"/>
          <w:b/>
        </w:rPr>
      </w:pPr>
      <w:r>
        <w:rPr>
          <w:rFonts w:ascii="Bookman Old Style" w:hAnsi="Bookman Old Style"/>
          <w:b/>
        </w:rPr>
        <w:t>155.2.0</w:t>
      </w:r>
      <w:r>
        <w:rPr>
          <w:rFonts w:ascii="Bookman Old Style" w:hAnsi="Bookman Old Style"/>
          <w:b/>
        </w:rPr>
        <w:tab/>
        <w:t>OPENING PRAYERS</w:t>
      </w:r>
    </w:p>
    <w:p w:rsidR="004B6F4E" w:rsidRDefault="004B6F4E" w:rsidP="0031242C">
      <w:pPr>
        <w:ind w:left="1440"/>
        <w:rPr>
          <w:rFonts w:ascii="Bookman Old Style" w:hAnsi="Bookman Old Style"/>
        </w:rPr>
      </w:pPr>
      <w:r>
        <w:rPr>
          <w:rFonts w:ascii="Bookman Old Style" w:hAnsi="Bookman Old Style"/>
        </w:rPr>
        <w:t>The Heads of CRS and ISS Departments in persons of Dr. Abashe Tamida and Dr. Omar Abdullah Dukuly, respectively offered the opening prayer at 10:23 am.</w:t>
      </w:r>
    </w:p>
    <w:p w:rsidR="0031242C" w:rsidRDefault="0031242C" w:rsidP="0031242C">
      <w:pPr>
        <w:ind w:left="1440"/>
        <w:rPr>
          <w:rFonts w:ascii="Bookman Old Style" w:hAnsi="Bookman Old Style"/>
        </w:rPr>
      </w:pPr>
    </w:p>
    <w:p w:rsidR="004B6F4E" w:rsidRPr="00551A24" w:rsidRDefault="004B6F4E" w:rsidP="004B6F4E">
      <w:pPr>
        <w:rPr>
          <w:rFonts w:ascii="Bookman Old Style" w:hAnsi="Bookman Old Style"/>
          <w:b/>
        </w:rPr>
      </w:pPr>
      <w:r>
        <w:rPr>
          <w:rFonts w:ascii="Bookman Old Style" w:hAnsi="Bookman Old Style"/>
          <w:b/>
        </w:rPr>
        <w:lastRenderedPageBreak/>
        <w:t>155.3</w:t>
      </w:r>
      <w:r w:rsidRPr="00551A24">
        <w:rPr>
          <w:rFonts w:ascii="Bookman Old Style" w:hAnsi="Bookman Old Style"/>
          <w:b/>
        </w:rPr>
        <w:t>.0</w:t>
      </w:r>
      <w:r w:rsidRPr="00551A24">
        <w:rPr>
          <w:rFonts w:ascii="Bookman Old Style" w:hAnsi="Bookman Old Style"/>
          <w:b/>
        </w:rPr>
        <w:tab/>
        <w:t>ADOPTION OF THE AGENDA</w:t>
      </w:r>
    </w:p>
    <w:p w:rsidR="004B6F4E" w:rsidRDefault="004B6F4E" w:rsidP="0031242C">
      <w:pPr>
        <w:ind w:left="1440"/>
        <w:rPr>
          <w:rFonts w:ascii="Bookman Old Style" w:hAnsi="Bookman Old Style"/>
        </w:rPr>
      </w:pPr>
      <w:r>
        <w:rPr>
          <w:rFonts w:ascii="Bookman Old Style" w:hAnsi="Bookman Old Style"/>
        </w:rPr>
        <w:t>Dr. A. D. Onu moved a motion for the adoption of the agenda as presented for deliberations and it was seconded by Dr. (Mrs.) A. A. Ajibola as follows:</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Opening Prayers</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Adoption of the Agenda</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Chairman’s Opening Remarks</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Consideration of Minutes of 155</w:t>
      </w:r>
      <w:r w:rsidRPr="00296860">
        <w:rPr>
          <w:rFonts w:ascii="Bookman Old Style" w:hAnsi="Bookman Old Style"/>
          <w:vertAlign w:val="superscript"/>
        </w:rPr>
        <w:t>rd</w:t>
      </w:r>
      <w:r>
        <w:rPr>
          <w:rFonts w:ascii="Bookman Old Style" w:hAnsi="Bookman Old Style"/>
        </w:rPr>
        <w:t xml:space="preserve"> Meeting of the Academic Board Held on Thursday, 9</w:t>
      </w:r>
      <w:r w:rsidRPr="00296860">
        <w:rPr>
          <w:rFonts w:ascii="Bookman Old Style" w:hAnsi="Bookman Old Style"/>
          <w:vertAlign w:val="superscript"/>
        </w:rPr>
        <w:t>th</w:t>
      </w:r>
      <w:r>
        <w:rPr>
          <w:rFonts w:ascii="Bookman Old Style" w:hAnsi="Bookman Old Style"/>
        </w:rPr>
        <w:t xml:space="preserve"> November, 2017.</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Adoption of the Minutes</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Matters Arising From the Minutes</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Consideration of Second Semester NCE (Part - Time) Examination Results of 2016/2017 Academic Session.</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 xml:space="preserve">Consideration of Report on Admission  Exercise for the 2017/2018 Academic Session </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Appointment of Members of the 2017/2018 NCE (Regular and Part - Time) Matriculation Committee</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 xml:space="preserve">Proposed Combined Convocation Ceremony from 2006 - 2018  </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Any Other Business (A. O. B)</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Closing Remarks</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Adjournment</w:t>
      </w:r>
    </w:p>
    <w:p w:rsidR="004B6F4E" w:rsidRDefault="004B6F4E" w:rsidP="004B6F4E">
      <w:pPr>
        <w:pStyle w:val="ListParagraph"/>
        <w:numPr>
          <w:ilvl w:val="0"/>
          <w:numId w:val="1"/>
        </w:numPr>
        <w:spacing w:line="360" w:lineRule="auto"/>
        <w:jc w:val="both"/>
        <w:rPr>
          <w:rFonts w:ascii="Bookman Old Style" w:hAnsi="Bookman Old Style"/>
        </w:rPr>
      </w:pPr>
      <w:r>
        <w:rPr>
          <w:rFonts w:ascii="Bookman Old Style" w:hAnsi="Bookman Old Style"/>
        </w:rPr>
        <w:t>Closing Prayers</w:t>
      </w:r>
    </w:p>
    <w:p w:rsidR="004B6F4E" w:rsidRDefault="004B6F4E" w:rsidP="004B6F4E">
      <w:pPr>
        <w:rPr>
          <w:rFonts w:ascii="Bookman Old Style" w:hAnsi="Bookman Old Style"/>
          <w:b/>
        </w:rPr>
      </w:pPr>
      <w:r>
        <w:rPr>
          <w:rFonts w:ascii="Bookman Old Style" w:hAnsi="Bookman Old Style"/>
          <w:b/>
        </w:rPr>
        <w:t>155.4</w:t>
      </w:r>
      <w:r w:rsidRPr="00551A24">
        <w:rPr>
          <w:rFonts w:ascii="Bookman Old Style" w:hAnsi="Bookman Old Style"/>
          <w:b/>
        </w:rPr>
        <w:t>.0</w:t>
      </w:r>
      <w:r w:rsidRPr="00551A24">
        <w:rPr>
          <w:rFonts w:ascii="Bookman Old Style" w:hAnsi="Bookman Old Style"/>
          <w:b/>
        </w:rPr>
        <w:tab/>
        <w:t>CHAIRMAN’S OPENING REMARKS</w:t>
      </w:r>
    </w:p>
    <w:p w:rsidR="004B6F4E" w:rsidRDefault="004B6F4E" w:rsidP="0031242C">
      <w:pPr>
        <w:ind w:left="1440"/>
        <w:rPr>
          <w:rFonts w:ascii="Bookman Old Style" w:hAnsi="Bookman Old Style"/>
        </w:rPr>
      </w:pPr>
      <w:r w:rsidRPr="003C7AF7">
        <w:rPr>
          <w:rFonts w:ascii="Bookman Old Style" w:hAnsi="Bookman Old Style"/>
        </w:rPr>
        <w:t>The</w:t>
      </w:r>
      <w:r>
        <w:rPr>
          <w:rFonts w:ascii="Bookman Old Style" w:hAnsi="Bookman Old Style"/>
        </w:rPr>
        <w:t xml:space="preserve"> Chairman welcomed members to the 155</w:t>
      </w:r>
      <w:r w:rsidRPr="003C7AF7">
        <w:rPr>
          <w:rFonts w:ascii="Bookman Old Style" w:hAnsi="Bookman Old Style"/>
          <w:vertAlign w:val="superscript"/>
        </w:rPr>
        <w:t>th</w:t>
      </w:r>
      <w:r>
        <w:rPr>
          <w:rFonts w:ascii="Bookman Old Style" w:hAnsi="Bookman Old Style"/>
        </w:rPr>
        <w:t xml:space="preserve"> meeting of the Board, being the first sitting of the New Year. He introduced the Chairmen and Secretaries of the College Unions, who were invited for a brief presentation by a private organization known as Ecoflex Housing. He then invited the Head of Ecoflex Housing Company for the presentation of its products to members of the Board.</w:t>
      </w:r>
    </w:p>
    <w:p w:rsidR="004B6F4E" w:rsidRDefault="004B6F4E" w:rsidP="0031242C">
      <w:pPr>
        <w:ind w:left="1440"/>
        <w:rPr>
          <w:rFonts w:ascii="Bookman Old Style" w:hAnsi="Bookman Old Style"/>
        </w:rPr>
      </w:pPr>
      <w:r>
        <w:rPr>
          <w:rFonts w:ascii="Bookman Old Style" w:hAnsi="Bookman Old Style"/>
        </w:rPr>
        <w:t>The Head of Ecoflex Housing Company thanked the Chairman of the Board for such a rare privilege. He informed members of the Board that the Company was engaged in building houses, recycle water, central sewage system, solar panels i.e</w:t>
      </w:r>
      <w:r w:rsidR="0031242C">
        <w:rPr>
          <w:rFonts w:ascii="Bookman Old Style" w:hAnsi="Bookman Old Style"/>
        </w:rPr>
        <w:t>.</w:t>
      </w:r>
      <w:r>
        <w:rPr>
          <w:rFonts w:ascii="Bookman Old Style" w:hAnsi="Bookman Old Style"/>
        </w:rPr>
        <w:t xml:space="preserve"> specialized made </w:t>
      </w:r>
      <w:r w:rsidR="00414838" w:rsidRPr="00414838">
        <w:rPr>
          <w:rFonts w:ascii="Bookman Old Style" w:hAnsi="Bookman Old Style"/>
          <w:noProof/>
        </w:rPr>
        <w:lastRenderedPageBreak/>
        <mc:AlternateContent>
          <mc:Choice Requires="wps">
            <w:drawing>
              <wp:anchor distT="45720" distB="45720" distL="114300" distR="114300" simplePos="0" relativeHeight="251661312" behindDoc="0" locked="0" layoutInCell="1" allowOverlap="1" wp14:anchorId="34BFB069" wp14:editId="38DF6A09">
                <wp:simplePos x="0" y="0"/>
                <wp:positionH relativeFrom="rightMargin">
                  <wp:posOffset>-151765</wp:posOffset>
                </wp:positionH>
                <wp:positionV relativeFrom="paragraph">
                  <wp:posOffset>66040</wp:posOffset>
                </wp:positionV>
                <wp:extent cx="885825" cy="84677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414838" w:rsidRDefault="00414838" w:rsidP="00E22CC6">
                            <w:pPr>
                              <w:spacing w:line="240" w:lineRule="auto"/>
                              <w:jc w:val="center"/>
                              <w:rPr>
                                <w:sz w:val="20"/>
                              </w:rPr>
                            </w:pPr>
                            <w:r>
                              <w:rPr>
                                <w:sz w:val="20"/>
                              </w:rPr>
                              <w:t>ACTION</w:t>
                            </w:r>
                            <w:r w:rsidRPr="00414838">
                              <w:rPr>
                                <w:sz w:val="20"/>
                              </w:rPr>
                              <w:t xml:space="preserve"> BY</w:t>
                            </w:r>
                          </w:p>
                          <w:p w:rsidR="00414838" w:rsidRDefault="00414838"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r>
                              <w:rPr>
                                <w:sz w:val="20"/>
                              </w:rPr>
                              <w:t>Union Leaders</w:t>
                            </w: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Pr="00414838" w:rsidRDefault="00E22CC6" w:rsidP="00E22CC6">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BFB069" id="_x0000_t202" coordsize="21600,21600" o:spt="202" path="m,l,21600r21600,l21600,xe">
                <v:stroke joinstyle="miter"/>
                <v:path gradientshapeok="t" o:connecttype="rect"/>
              </v:shapetype>
              <v:shape id="Text Box 2" o:spid="_x0000_s1026" type="#_x0000_t202" style="position:absolute;left:0;text-align:left;margin-left:-11.95pt;margin-top:5.2pt;width:69.75pt;height:666.75pt;z-index:25166131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" fillcolor="white [3201]" strokecolor="black [3200]" strokeweight="1pt">
                <v:textbox>
                  <w:txbxContent>
                    <w:p w:rsidR="00414838" w:rsidRDefault="00414838" w:rsidP="00E22CC6">
                      <w:pPr>
                        <w:spacing w:line="240" w:lineRule="auto"/>
                        <w:jc w:val="center"/>
                        <w:rPr>
                          <w:sz w:val="20"/>
                        </w:rPr>
                      </w:pPr>
                      <w:r>
                        <w:rPr>
                          <w:sz w:val="20"/>
                        </w:rPr>
                        <w:t>ACTION</w:t>
                      </w:r>
                      <w:r w:rsidRPr="00414838">
                        <w:rPr>
                          <w:sz w:val="20"/>
                        </w:rPr>
                        <w:t xml:space="preserve"> BY</w:t>
                      </w:r>
                    </w:p>
                    <w:p w:rsidR="00414838" w:rsidRDefault="00414838"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r>
                        <w:rPr>
                          <w:sz w:val="20"/>
                        </w:rPr>
                        <w:t>Union Leaders</w:t>
                      </w: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Pr="00414838" w:rsidRDefault="00E22CC6" w:rsidP="00E22CC6">
                      <w:pPr>
                        <w:spacing w:line="240" w:lineRule="auto"/>
                        <w:rPr>
                          <w:sz w:val="20"/>
                        </w:rPr>
                      </w:pPr>
                    </w:p>
                  </w:txbxContent>
                </v:textbox>
                <w10:wrap type="square" anchorx="margin"/>
              </v:shape>
            </w:pict>
          </mc:Fallback>
        </mc:AlternateContent>
      </w:r>
      <w:r>
        <w:rPr>
          <w:rFonts w:ascii="Bookman Old Style" w:hAnsi="Bookman Old Style"/>
        </w:rPr>
        <w:t>solar based on the customers needs and others. After the presentation, a sample of water treatment was displayed which led to various questions and answers session.</w:t>
      </w:r>
    </w:p>
    <w:p w:rsidR="004B6F4E" w:rsidRDefault="004B6F4E" w:rsidP="0031242C">
      <w:pPr>
        <w:ind w:left="1440"/>
        <w:rPr>
          <w:rFonts w:ascii="Bookman Old Style" w:hAnsi="Bookman Old Style"/>
        </w:rPr>
      </w:pPr>
      <w:r>
        <w:rPr>
          <w:rFonts w:ascii="Bookman Old Style" w:hAnsi="Bookman Old Style"/>
        </w:rPr>
        <w:t>The Chairman of the Board asked the Head of the Company to meet the Union leaders for further discussions to allow the meeting of the Board to continue.</w:t>
      </w:r>
    </w:p>
    <w:p w:rsidR="004B6F4E" w:rsidRDefault="004B6F4E" w:rsidP="0031242C">
      <w:pPr>
        <w:ind w:left="1440"/>
        <w:rPr>
          <w:rFonts w:ascii="Bookman Old Style" w:hAnsi="Bookman Old Style"/>
        </w:rPr>
      </w:pPr>
      <w:r>
        <w:rPr>
          <w:rFonts w:ascii="Bookman Old Style" w:hAnsi="Bookman Old Style"/>
        </w:rPr>
        <w:t>The Chairman thanked members for their active support towards the sustenance of academic excellence in teacher education. He prayed for the repose of the souls of late Dr. Idris Sheikh Muhammad, a Chief Lecturer in the Department of Islamic Studies, late Mr. Rejoice Chikwem a staff of Public Relations Unit. Also, he commiserated with Dr. (Mrs</w:t>
      </w:r>
      <w:r w:rsidR="00414838">
        <w:rPr>
          <w:rFonts w:ascii="Bookman Old Style" w:hAnsi="Bookman Old Style"/>
        </w:rPr>
        <w:t>.</w:t>
      </w:r>
      <w:r>
        <w:rPr>
          <w:rFonts w:ascii="Bookman Old Style" w:hAnsi="Bookman Old Style"/>
        </w:rPr>
        <w:t>) Ngozi Dike and Mustapha Abubakar on the death of their beloved mothers.</w:t>
      </w:r>
    </w:p>
    <w:p w:rsidR="004B6F4E" w:rsidRDefault="004B6F4E" w:rsidP="0031242C">
      <w:pPr>
        <w:ind w:left="1440"/>
        <w:rPr>
          <w:rFonts w:ascii="Bookman Old Style" w:hAnsi="Bookman Old Style"/>
        </w:rPr>
      </w:pPr>
      <w:r>
        <w:rPr>
          <w:rFonts w:ascii="Bookman Old Style" w:hAnsi="Bookman Old Style"/>
        </w:rPr>
        <w:t>He introduced the newly promoted Chief Lecturers and appointed Head of Departments for recognition as follows:</w:t>
      </w:r>
    </w:p>
    <w:p w:rsidR="004B6F4E" w:rsidRDefault="004B6F4E" w:rsidP="0031242C">
      <w:pPr>
        <w:ind w:left="720" w:firstLine="720"/>
        <w:rPr>
          <w:rFonts w:ascii="Bookman Old Style" w:hAnsi="Bookman Old Style"/>
          <w:b/>
          <w:u w:val="single"/>
        </w:rPr>
      </w:pPr>
      <w:r>
        <w:rPr>
          <w:rFonts w:ascii="Bookman Old Style" w:hAnsi="Bookman Old Style"/>
        </w:rPr>
        <w:t>A.</w:t>
      </w:r>
      <w:r>
        <w:rPr>
          <w:rFonts w:ascii="Bookman Old Style" w:hAnsi="Bookman Old Style"/>
        </w:rPr>
        <w:tab/>
      </w:r>
      <w:r w:rsidRPr="002B6165">
        <w:rPr>
          <w:rFonts w:ascii="Bookman Old Style" w:hAnsi="Bookman Old Style"/>
          <w:b/>
          <w:u w:val="single"/>
        </w:rPr>
        <w:t>Chief Lecturers</w:t>
      </w:r>
    </w:p>
    <w:p w:rsidR="004B6F4E" w:rsidRDefault="004B6F4E" w:rsidP="004B6F4E">
      <w:pPr>
        <w:rPr>
          <w:rFonts w:ascii="Bookman Old Style" w:hAnsi="Bookman Old Style"/>
        </w:rPr>
      </w:pPr>
      <w:r>
        <w:rPr>
          <w:rFonts w:ascii="Bookman Old Style" w:hAnsi="Bookman Old Style"/>
        </w:rPr>
        <w:tab/>
      </w:r>
      <w:r w:rsidR="0031242C">
        <w:rPr>
          <w:rFonts w:ascii="Bookman Old Style" w:hAnsi="Bookman Old Style"/>
        </w:rPr>
        <w:tab/>
      </w:r>
      <w:r>
        <w:rPr>
          <w:rFonts w:ascii="Bookman Old Style" w:hAnsi="Bookman Old Style"/>
        </w:rPr>
        <w:t>1.</w:t>
      </w:r>
      <w:r>
        <w:rPr>
          <w:rFonts w:ascii="Bookman Old Style" w:hAnsi="Bookman Old Style"/>
        </w:rPr>
        <w:tab/>
        <w:t>Dr. Ahmad Umar Kalmalo</w:t>
      </w:r>
      <w:r>
        <w:rPr>
          <w:rFonts w:ascii="Bookman Old Style" w:hAnsi="Bookman Old Style"/>
        </w:rPr>
        <w:tab/>
        <w:t>-</w:t>
      </w:r>
      <w:r w:rsidR="0031242C">
        <w:rPr>
          <w:rFonts w:ascii="Bookman Old Style" w:hAnsi="Bookman Old Style"/>
        </w:rPr>
        <w:tab/>
      </w:r>
      <w:r>
        <w:rPr>
          <w:rFonts w:ascii="Bookman Old Style" w:hAnsi="Bookman Old Style"/>
        </w:rPr>
        <w:t>Islamic Studies</w:t>
      </w:r>
    </w:p>
    <w:p w:rsidR="004B6F4E" w:rsidRDefault="004B6F4E" w:rsidP="004B6F4E">
      <w:pPr>
        <w:rPr>
          <w:rFonts w:ascii="Bookman Old Style" w:hAnsi="Bookman Old Style"/>
        </w:rPr>
      </w:pPr>
      <w:r>
        <w:rPr>
          <w:rFonts w:ascii="Bookman Old Style" w:hAnsi="Bookman Old Style"/>
        </w:rPr>
        <w:tab/>
      </w:r>
      <w:r w:rsidR="0031242C">
        <w:rPr>
          <w:rFonts w:ascii="Bookman Old Style" w:hAnsi="Bookman Old Style"/>
        </w:rPr>
        <w:tab/>
      </w:r>
      <w:r>
        <w:rPr>
          <w:rFonts w:ascii="Bookman Old Style" w:hAnsi="Bookman Old Style"/>
        </w:rPr>
        <w:t>2.</w:t>
      </w:r>
      <w:r>
        <w:rPr>
          <w:rFonts w:ascii="Bookman Old Style" w:hAnsi="Bookman Old Style"/>
        </w:rPr>
        <w:tab/>
        <w:t>Dr. Lawal Halilu</w:t>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Social Studies</w:t>
      </w:r>
    </w:p>
    <w:p w:rsidR="004B6F4E" w:rsidRDefault="004B6F4E" w:rsidP="004B6F4E">
      <w:pPr>
        <w:rPr>
          <w:rFonts w:ascii="Bookman Old Style" w:hAnsi="Bookman Old Style"/>
        </w:rPr>
      </w:pPr>
      <w:r>
        <w:rPr>
          <w:rFonts w:ascii="Bookman Old Style" w:hAnsi="Bookman Old Style"/>
        </w:rPr>
        <w:tab/>
      </w:r>
      <w:r w:rsidR="0031242C">
        <w:rPr>
          <w:rFonts w:ascii="Bookman Old Style" w:hAnsi="Bookman Old Style"/>
        </w:rPr>
        <w:tab/>
      </w:r>
      <w:r>
        <w:rPr>
          <w:rFonts w:ascii="Bookman Old Style" w:hAnsi="Bookman Old Style"/>
        </w:rPr>
        <w:t>3.</w:t>
      </w:r>
      <w:r>
        <w:rPr>
          <w:rFonts w:ascii="Bookman Old Style" w:hAnsi="Bookman Old Style"/>
        </w:rPr>
        <w:tab/>
        <w:t>Mrs. Bako Lois Sunday Paul</w:t>
      </w:r>
      <w:r>
        <w:rPr>
          <w:rFonts w:ascii="Bookman Old Style" w:hAnsi="Bookman Old Style"/>
        </w:rPr>
        <w:tab/>
      </w:r>
      <w:r>
        <w:rPr>
          <w:rFonts w:ascii="Bookman Old Style" w:hAnsi="Bookman Old Style"/>
        </w:rPr>
        <w:tab/>
        <w:t>-</w:t>
      </w:r>
      <w:r>
        <w:rPr>
          <w:rFonts w:ascii="Bookman Old Style" w:hAnsi="Bookman Old Style"/>
        </w:rPr>
        <w:tab/>
        <w:t>Biology</w:t>
      </w:r>
    </w:p>
    <w:p w:rsidR="004B6F4E" w:rsidRDefault="004B6F4E" w:rsidP="0031242C">
      <w:pPr>
        <w:ind w:left="720" w:firstLine="720"/>
        <w:rPr>
          <w:rFonts w:ascii="Bookman Old Style" w:hAnsi="Bookman Old Style"/>
        </w:rPr>
      </w:pPr>
      <w:r>
        <w:rPr>
          <w:rFonts w:ascii="Bookman Old Style" w:hAnsi="Bookman Old Style"/>
        </w:rPr>
        <w:t>4.</w:t>
      </w:r>
      <w:r>
        <w:rPr>
          <w:rFonts w:ascii="Bookman Old Style" w:hAnsi="Bookman Old Style"/>
        </w:rPr>
        <w:tab/>
        <w:t>Dr. Adewale Hakeem Suleiman</w:t>
      </w:r>
      <w:r>
        <w:rPr>
          <w:rFonts w:ascii="Bookman Old Style" w:hAnsi="Bookman Old Style"/>
        </w:rPr>
        <w:tab/>
        <w:t>Computer Science</w:t>
      </w:r>
    </w:p>
    <w:p w:rsidR="004B6F4E" w:rsidRDefault="004B6F4E" w:rsidP="00784CCE">
      <w:pPr>
        <w:ind w:left="720" w:firstLine="720"/>
        <w:rPr>
          <w:rFonts w:ascii="Bookman Old Style" w:hAnsi="Bookman Old Style"/>
        </w:rPr>
      </w:pPr>
      <w:r>
        <w:rPr>
          <w:rFonts w:ascii="Bookman Old Style" w:hAnsi="Bookman Old Style"/>
        </w:rPr>
        <w:t>5.</w:t>
      </w:r>
      <w:r>
        <w:rPr>
          <w:rFonts w:ascii="Bookman Old Style" w:hAnsi="Bookman Old Style"/>
        </w:rPr>
        <w:tab/>
        <w:t>Mal. Sirajo Ado</w:t>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t>-</w:t>
      </w:r>
      <w:r w:rsidR="00414838">
        <w:rPr>
          <w:rFonts w:ascii="Bookman Old Style" w:hAnsi="Bookman Old Style"/>
        </w:rPr>
        <w:t xml:space="preserve"> </w:t>
      </w:r>
      <w:r>
        <w:rPr>
          <w:rFonts w:ascii="Bookman Old Style" w:hAnsi="Bookman Old Style"/>
        </w:rPr>
        <w:t>Mathematics</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6.</w:t>
      </w:r>
      <w:r>
        <w:rPr>
          <w:rFonts w:ascii="Bookman Old Style" w:hAnsi="Bookman Old Style"/>
        </w:rPr>
        <w:tab/>
        <w:t>Dr. Nwanosike M. R. Okechukwu</w:t>
      </w:r>
      <w:r>
        <w:rPr>
          <w:rFonts w:ascii="Bookman Old Style" w:hAnsi="Bookman Old Style"/>
        </w:rPr>
        <w:tab/>
        <w:t>-</w:t>
      </w:r>
      <w:r>
        <w:rPr>
          <w:rFonts w:ascii="Bookman Old Style" w:hAnsi="Bookman Old Style"/>
        </w:rPr>
        <w:tab/>
        <w:t>Agric Educ.</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7.</w:t>
      </w:r>
      <w:r>
        <w:rPr>
          <w:rFonts w:ascii="Bookman Old Style" w:hAnsi="Bookman Old Style"/>
        </w:rPr>
        <w:tab/>
        <w:t xml:space="preserve">Mal. </w:t>
      </w:r>
      <w:r w:rsidR="00414838">
        <w:rPr>
          <w:rFonts w:ascii="Bookman Old Style" w:hAnsi="Bookman Old Style"/>
        </w:rPr>
        <w:t>Adeyinka Azeez Najeem</w:t>
      </w:r>
      <w:r w:rsidR="00414838">
        <w:rPr>
          <w:rFonts w:ascii="Bookman Old Style" w:hAnsi="Bookman Old Style"/>
        </w:rPr>
        <w:tab/>
      </w:r>
      <w:r w:rsidR="00414838">
        <w:rPr>
          <w:rFonts w:ascii="Bookman Old Style" w:hAnsi="Bookman Old Style"/>
        </w:rPr>
        <w:tab/>
        <w:t>-</w:t>
      </w:r>
      <w:r w:rsidR="00414838">
        <w:rPr>
          <w:rFonts w:ascii="Bookman Old Style" w:hAnsi="Bookman Old Style"/>
        </w:rPr>
        <w:tab/>
        <w:t>Prim.</w:t>
      </w:r>
      <w:r>
        <w:rPr>
          <w:rFonts w:ascii="Bookman Old Style" w:hAnsi="Bookman Old Style"/>
        </w:rPr>
        <w:t xml:space="preserve"> Educ</w:t>
      </w:r>
      <w:r w:rsidR="00414838">
        <w:rPr>
          <w:rFonts w:ascii="Bookman Old Style" w:hAnsi="Bookman Old Style"/>
        </w:rPr>
        <w:t>.</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8.</w:t>
      </w:r>
      <w:r>
        <w:rPr>
          <w:rFonts w:ascii="Bookman Old Style" w:hAnsi="Bookman Old Style"/>
        </w:rPr>
        <w:tab/>
        <w:t>Dr. Yahuza Salmanu</w:t>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English</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9.</w:t>
      </w:r>
      <w:r>
        <w:rPr>
          <w:rFonts w:ascii="Bookman Old Style" w:hAnsi="Bookman Old Style"/>
        </w:rPr>
        <w:tab/>
        <w:t>Mal. Garba Mato Zango</w:t>
      </w:r>
      <w:r>
        <w:rPr>
          <w:rFonts w:ascii="Bookman Old Style" w:hAnsi="Bookman Old Style"/>
        </w:rPr>
        <w:tab/>
      </w:r>
      <w:r>
        <w:rPr>
          <w:rFonts w:ascii="Bookman Old Style" w:hAnsi="Bookman Old Style"/>
        </w:rPr>
        <w:tab/>
      </w:r>
      <w:r w:rsidR="00784CCE">
        <w:rPr>
          <w:rFonts w:ascii="Bookman Old Style" w:hAnsi="Bookman Old Style"/>
        </w:rPr>
        <w:tab/>
      </w:r>
      <w:r>
        <w:rPr>
          <w:rFonts w:ascii="Bookman Old Style" w:hAnsi="Bookman Old Style"/>
        </w:rPr>
        <w:t>-</w:t>
      </w:r>
      <w:r>
        <w:rPr>
          <w:rFonts w:ascii="Bookman Old Style" w:hAnsi="Bookman Old Style"/>
        </w:rPr>
        <w:tab/>
        <w:t>Hausa</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10.</w:t>
      </w:r>
      <w:r>
        <w:rPr>
          <w:rFonts w:ascii="Bookman Old Style" w:hAnsi="Bookman Old Style"/>
        </w:rPr>
        <w:tab/>
        <w:t>Mrs. Abbas Halimatu Dogara</w:t>
      </w:r>
      <w:r>
        <w:rPr>
          <w:rFonts w:ascii="Bookman Old Style" w:hAnsi="Bookman Old Style"/>
        </w:rPr>
        <w:tab/>
      </w:r>
      <w:r w:rsidR="00784CCE">
        <w:rPr>
          <w:rFonts w:ascii="Bookman Old Style" w:hAnsi="Bookman Old Style"/>
        </w:rPr>
        <w:tab/>
      </w:r>
      <w:r>
        <w:rPr>
          <w:rFonts w:ascii="Bookman Old Style" w:hAnsi="Bookman Old Style"/>
        </w:rPr>
        <w:t>-</w:t>
      </w:r>
      <w:r>
        <w:rPr>
          <w:rFonts w:ascii="Bookman Old Style" w:hAnsi="Bookman Old Style"/>
        </w:rPr>
        <w:tab/>
        <w:t>Hausa</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11.</w:t>
      </w:r>
      <w:r>
        <w:rPr>
          <w:rFonts w:ascii="Bookman Old Style" w:hAnsi="Bookman Old Style"/>
        </w:rPr>
        <w:tab/>
        <w:t>Mr. Mbaegbu Ebenezer Nnamdi</w:t>
      </w:r>
      <w:r>
        <w:rPr>
          <w:rFonts w:ascii="Bookman Old Style" w:hAnsi="Bookman Old Style"/>
        </w:rPr>
        <w:tab/>
        <w:t>-</w:t>
      </w:r>
      <w:r>
        <w:rPr>
          <w:rFonts w:ascii="Bookman Old Style" w:hAnsi="Bookman Old Style"/>
        </w:rPr>
        <w:tab/>
        <w:t>Igbo</w:t>
      </w:r>
    </w:p>
    <w:p w:rsidR="004B6F4E" w:rsidRDefault="004B6F4E" w:rsidP="00784CCE">
      <w:pPr>
        <w:ind w:left="720" w:firstLine="720"/>
        <w:rPr>
          <w:rFonts w:ascii="Bookman Old Style" w:hAnsi="Bookman Old Style"/>
        </w:rPr>
      </w:pPr>
      <w:r>
        <w:rPr>
          <w:rFonts w:ascii="Bookman Old Style" w:hAnsi="Bookman Old Style"/>
        </w:rPr>
        <w:t>B.</w:t>
      </w:r>
      <w:r>
        <w:rPr>
          <w:rFonts w:ascii="Bookman Old Style" w:hAnsi="Bookman Old Style"/>
        </w:rPr>
        <w:tab/>
      </w:r>
      <w:r w:rsidRPr="006D4F08">
        <w:rPr>
          <w:rFonts w:ascii="Bookman Old Style" w:hAnsi="Bookman Old Style"/>
          <w:b/>
          <w:u w:val="single"/>
        </w:rPr>
        <w:t>Head</w:t>
      </w:r>
      <w:r>
        <w:rPr>
          <w:rFonts w:ascii="Bookman Old Style" w:hAnsi="Bookman Old Style"/>
          <w:b/>
          <w:u w:val="single"/>
        </w:rPr>
        <w:t>s</w:t>
      </w:r>
      <w:r w:rsidRPr="006D4F08">
        <w:rPr>
          <w:rFonts w:ascii="Bookman Old Style" w:hAnsi="Bookman Old Style"/>
          <w:b/>
          <w:u w:val="single"/>
        </w:rPr>
        <w:t xml:space="preserve"> of Department</w:t>
      </w:r>
      <w:r>
        <w:rPr>
          <w:rFonts w:ascii="Bookman Old Style" w:hAnsi="Bookman Old Style"/>
          <w:b/>
          <w:u w:val="single"/>
        </w:rPr>
        <w:t>s</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1.</w:t>
      </w:r>
      <w:r>
        <w:rPr>
          <w:rFonts w:ascii="Bookman Old Style" w:hAnsi="Bookman Old Style"/>
        </w:rPr>
        <w:tab/>
        <w:t>Mrs. Georginia Onyewotu</w:t>
      </w:r>
      <w:r>
        <w:rPr>
          <w:rFonts w:ascii="Bookman Old Style" w:hAnsi="Bookman Old Style"/>
        </w:rPr>
        <w:tab/>
      </w:r>
      <w:r w:rsidR="00784CCE">
        <w:rPr>
          <w:rFonts w:ascii="Bookman Old Style" w:hAnsi="Bookman Old Style"/>
        </w:rPr>
        <w:t xml:space="preserve">-  </w:t>
      </w:r>
      <w:r w:rsidRPr="00784CCE">
        <w:rPr>
          <w:rFonts w:ascii="Bookman Old Style" w:hAnsi="Bookman Old Style"/>
          <w:sz w:val="20"/>
        </w:rPr>
        <w:t>Guidance &amp; Counseling</w:t>
      </w:r>
    </w:p>
    <w:p w:rsidR="004B6F4E" w:rsidRDefault="004B6F4E" w:rsidP="004B6F4E">
      <w:pPr>
        <w:rPr>
          <w:rFonts w:ascii="Bookman Old Style" w:hAnsi="Bookman Old Style"/>
        </w:rPr>
      </w:pPr>
      <w:r>
        <w:rPr>
          <w:rFonts w:ascii="Bookman Old Style" w:hAnsi="Bookman Old Style"/>
        </w:rPr>
        <w:tab/>
      </w:r>
      <w:r w:rsidR="00784CCE">
        <w:rPr>
          <w:rFonts w:ascii="Bookman Old Style" w:hAnsi="Bookman Old Style"/>
        </w:rPr>
        <w:tab/>
      </w:r>
      <w:r>
        <w:rPr>
          <w:rFonts w:ascii="Bookman Old Style" w:hAnsi="Bookman Old Style"/>
        </w:rPr>
        <w:t>2.</w:t>
      </w:r>
      <w:r>
        <w:rPr>
          <w:rFonts w:ascii="Bookman Old Style" w:hAnsi="Bookman Old Style"/>
        </w:rPr>
        <w:tab/>
        <w:t>Dr. (Mrs</w:t>
      </w:r>
      <w:r w:rsidR="00784CCE">
        <w:rPr>
          <w:rFonts w:ascii="Bookman Old Style" w:hAnsi="Bookman Old Style"/>
        </w:rPr>
        <w:t>.</w:t>
      </w:r>
      <w:r>
        <w:rPr>
          <w:rFonts w:ascii="Bookman Old Style" w:hAnsi="Bookman Old Style"/>
        </w:rPr>
        <w:t>) Maria J.</w:t>
      </w:r>
      <w:r w:rsidR="00784CCE">
        <w:rPr>
          <w:rFonts w:ascii="Bookman Old Style" w:hAnsi="Bookman Old Style"/>
        </w:rPr>
        <w:t xml:space="preserve"> </w:t>
      </w:r>
      <w:r>
        <w:rPr>
          <w:rFonts w:ascii="Bookman Old Style" w:hAnsi="Bookman Old Style"/>
        </w:rPr>
        <w:t>Iyere</w:t>
      </w:r>
      <w:r>
        <w:rPr>
          <w:rFonts w:ascii="Bookman Old Style" w:hAnsi="Bookman Old Style"/>
        </w:rPr>
        <w:tab/>
      </w:r>
      <w:r>
        <w:rPr>
          <w:rFonts w:ascii="Bookman Old Style" w:hAnsi="Bookman Old Style"/>
        </w:rPr>
        <w:tab/>
        <w:t>-</w:t>
      </w:r>
      <w:r>
        <w:rPr>
          <w:rFonts w:ascii="Bookman Old Style" w:hAnsi="Bookman Old Style"/>
        </w:rPr>
        <w:tab/>
        <w:t xml:space="preserve">Theatre Arts </w:t>
      </w:r>
    </w:p>
    <w:p w:rsidR="004B6F4E" w:rsidRDefault="004B6F4E" w:rsidP="00784CCE">
      <w:pPr>
        <w:ind w:left="1440"/>
        <w:rPr>
          <w:rFonts w:ascii="Bookman Old Style" w:hAnsi="Bookman Old Style"/>
        </w:rPr>
      </w:pPr>
      <w:r>
        <w:rPr>
          <w:rFonts w:ascii="Bookman Old Style" w:hAnsi="Bookman Old Style"/>
        </w:rPr>
        <w:t xml:space="preserve">The Chairman on behalf of the Board formally welcomed the new members of the Board (Chief Lecturers and appointed </w:t>
      </w:r>
      <w:r w:rsidR="00414838" w:rsidRPr="00414838">
        <w:rPr>
          <w:rFonts w:ascii="Bookman Old Style" w:hAnsi="Bookman Old Style"/>
          <w:noProof/>
        </w:rPr>
        <w:lastRenderedPageBreak/>
        <mc:AlternateContent>
          <mc:Choice Requires="wps">
            <w:drawing>
              <wp:anchor distT="45720" distB="45720" distL="114300" distR="114300" simplePos="0" relativeHeight="251663360" behindDoc="0" locked="0" layoutInCell="1" allowOverlap="1" wp14:anchorId="6A3067B9" wp14:editId="5E08205D">
                <wp:simplePos x="0" y="0"/>
                <wp:positionH relativeFrom="rightMargin">
                  <wp:posOffset>-170815</wp:posOffset>
                </wp:positionH>
                <wp:positionV relativeFrom="paragraph">
                  <wp:posOffset>0</wp:posOffset>
                </wp:positionV>
                <wp:extent cx="885825" cy="846772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414838" w:rsidRDefault="00414838" w:rsidP="00E22CC6">
                            <w:pPr>
                              <w:spacing w:line="240" w:lineRule="auto"/>
                              <w:jc w:val="center"/>
                              <w:rPr>
                                <w:sz w:val="20"/>
                              </w:rPr>
                            </w:pPr>
                            <w:r>
                              <w:rPr>
                                <w:sz w:val="20"/>
                              </w:rPr>
                              <w:t>ACTION</w:t>
                            </w:r>
                            <w:r w:rsidRPr="00414838">
                              <w:rPr>
                                <w:sz w:val="20"/>
                              </w:rPr>
                              <w:t xml:space="preserve"> BY</w:t>
                            </w:r>
                          </w:p>
                          <w:p w:rsidR="00414838" w:rsidRDefault="00414838" w:rsidP="00E22CC6">
                            <w:pPr>
                              <w:spacing w:line="240" w:lineRule="auto"/>
                              <w:rPr>
                                <w:sz w:val="20"/>
                              </w:rPr>
                            </w:pPr>
                          </w:p>
                          <w:p w:rsidR="00E22CC6" w:rsidRDefault="00E22CC6" w:rsidP="00E22CC6">
                            <w:pPr>
                              <w:spacing w:line="240" w:lineRule="auto"/>
                              <w:rPr>
                                <w:sz w:val="20"/>
                              </w:rPr>
                            </w:pPr>
                            <w:r>
                              <w:rPr>
                                <w:sz w:val="20"/>
                              </w:rPr>
                              <w:t>Newly promoted Chief Lecturers</w:t>
                            </w: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Pr="00414838" w:rsidRDefault="00E22CC6" w:rsidP="00E22CC6">
                            <w:pPr>
                              <w:spacing w:line="240" w:lineRule="auto"/>
                              <w:rPr>
                                <w:sz w:val="20"/>
                              </w:rPr>
                            </w:pPr>
                            <w:r>
                              <w:rPr>
                                <w:sz w:val="20"/>
                              </w:rPr>
                              <w:t>Deans, HODs &amp; Chief Lecturers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3067B9" id="_x0000_s1027" type="#_x0000_t202" style="position:absolute;left:0;text-align:left;margin-left:-13.45pt;margin-top:0;width:69.75pt;height:666.75pt;z-index:25166336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" fillcolor="white [3201]" strokecolor="black [3200]" strokeweight="1pt">
                <v:textbox>
                  <w:txbxContent>
                    <w:p w:rsidR="00414838" w:rsidRDefault="00414838" w:rsidP="00E22CC6">
                      <w:pPr>
                        <w:spacing w:line="240" w:lineRule="auto"/>
                        <w:jc w:val="center"/>
                        <w:rPr>
                          <w:sz w:val="20"/>
                        </w:rPr>
                      </w:pPr>
                      <w:r>
                        <w:rPr>
                          <w:sz w:val="20"/>
                        </w:rPr>
                        <w:t>ACTION</w:t>
                      </w:r>
                      <w:r w:rsidRPr="00414838">
                        <w:rPr>
                          <w:sz w:val="20"/>
                        </w:rPr>
                        <w:t xml:space="preserve"> BY</w:t>
                      </w:r>
                    </w:p>
                    <w:p w:rsidR="00414838" w:rsidRDefault="00414838" w:rsidP="00E22CC6">
                      <w:pPr>
                        <w:spacing w:line="240" w:lineRule="auto"/>
                        <w:rPr>
                          <w:sz w:val="20"/>
                        </w:rPr>
                      </w:pPr>
                    </w:p>
                    <w:p w:rsidR="00E22CC6" w:rsidRDefault="00E22CC6" w:rsidP="00E22CC6">
                      <w:pPr>
                        <w:spacing w:line="240" w:lineRule="auto"/>
                        <w:rPr>
                          <w:sz w:val="20"/>
                        </w:rPr>
                      </w:pPr>
                      <w:r>
                        <w:rPr>
                          <w:sz w:val="20"/>
                        </w:rPr>
                        <w:t>Newly promoted Chief Lecturers</w:t>
                      </w: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Default="00E22CC6" w:rsidP="00E22CC6">
                      <w:pPr>
                        <w:spacing w:line="240" w:lineRule="auto"/>
                        <w:rPr>
                          <w:sz w:val="20"/>
                        </w:rPr>
                      </w:pPr>
                    </w:p>
                    <w:p w:rsidR="00E22CC6" w:rsidRPr="00414838" w:rsidRDefault="00E22CC6" w:rsidP="00E22CC6">
                      <w:pPr>
                        <w:spacing w:line="240" w:lineRule="auto"/>
                        <w:rPr>
                          <w:sz w:val="20"/>
                        </w:rPr>
                      </w:pPr>
                      <w:r>
                        <w:rPr>
                          <w:sz w:val="20"/>
                        </w:rPr>
                        <w:t>Deans, HODs &amp; Chief Lecturers</w:t>
                      </w:r>
                    </w:p>
                  </w:txbxContent>
                </v:textbox>
                <w10:wrap type="square" anchorx="margin"/>
              </v:shape>
            </w:pict>
          </mc:Fallback>
        </mc:AlternateContent>
      </w:r>
      <w:r>
        <w:rPr>
          <w:rFonts w:ascii="Bookman Old Style" w:hAnsi="Bookman Old Style"/>
        </w:rPr>
        <w:t>Heads of Departments). He congratulated them for being on board and implored them to be image makers of the College and to always give academic leadership. He advised the new members of the Board to acquaint themselves with the operations of the Board, College Conditions of Service, Schemes of Service and other Extant Rules /Circulars with a view to mentoring the young Lecturers.</w:t>
      </w:r>
    </w:p>
    <w:p w:rsidR="004B6F4E" w:rsidRDefault="004B6F4E" w:rsidP="00784CCE">
      <w:pPr>
        <w:ind w:left="1440"/>
        <w:rPr>
          <w:rFonts w:ascii="Bookman Old Style" w:hAnsi="Bookman Old Style"/>
        </w:rPr>
      </w:pPr>
      <w:r>
        <w:rPr>
          <w:rFonts w:ascii="Bookman Old Style" w:hAnsi="Bookman Old Style"/>
        </w:rPr>
        <w:t>The Chairman further enjoined Deans, Heads of Departments and other members to</w:t>
      </w:r>
      <w:r w:rsidR="00E22CC6">
        <w:rPr>
          <w:rFonts w:ascii="Bookman Old Style" w:hAnsi="Bookman Old Style"/>
        </w:rPr>
        <w:t xml:space="preserve"> perform their teaching duties diligently</w:t>
      </w:r>
      <w:r>
        <w:rPr>
          <w:rFonts w:ascii="Bookman Old Style" w:hAnsi="Bookman Old Style"/>
        </w:rPr>
        <w:t xml:space="preserve">, most especially </w:t>
      </w:r>
      <w:r w:rsidR="00E22CC6">
        <w:rPr>
          <w:rFonts w:ascii="Bookman Old Style" w:hAnsi="Bookman Old Style"/>
        </w:rPr>
        <w:t xml:space="preserve">in the </w:t>
      </w:r>
      <w:r>
        <w:rPr>
          <w:rFonts w:ascii="Bookman Old Style" w:hAnsi="Bookman Old Style"/>
        </w:rPr>
        <w:t>NCEpp</w:t>
      </w:r>
      <w:r w:rsidR="00E22CC6">
        <w:rPr>
          <w:rFonts w:ascii="Bookman Old Style" w:hAnsi="Bookman Old Style"/>
        </w:rPr>
        <w:t xml:space="preserve"> programme</w:t>
      </w:r>
      <w:r>
        <w:rPr>
          <w:rFonts w:ascii="Bookman Old Style" w:hAnsi="Bookman Old Style"/>
        </w:rPr>
        <w:t>. Also, Heads of Departments were advised to judiciously handle all materials in their departments with a view to passing the forthcoming second round of institutional self assessment exercise.</w:t>
      </w:r>
    </w:p>
    <w:p w:rsidR="004B6F4E" w:rsidRPr="001527F0" w:rsidRDefault="004B6F4E" w:rsidP="004B6F4E">
      <w:pPr>
        <w:ind w:left="1440" w:hanging="1440"/>
        <w:rPr>
          <w:rFonts w:ascii="Bookman Old Style" w:hAnsi="Bookman Old Style"/>
        </w:rPr>
      </w:pPr>
      <w:r w:rsidRPr="00EB79BF">
        <w:rPr>
          <w:rFonts w:ascii="Bookman Old Style" w:hAnsi="Bookman Old Style"/>
          <w:b/>
        </w:rPr>
        <w:t>155.5.0</w:t>
      </w:r>
      <w:r w:rsidRPr="00EB79BF">
        <w:rPr>
          <w:rFonts w:ascii="Bookman Old Style" w:hAnsi="Bookman Old Style"/>
          <w:b/>
        </w:rPr>
        <w:tab/>
        <w:t>CONSIDERATION OF MINUTES OF 154</w:t>
      </w:r>
      <w:r w:rsidRPr="00EB79BF">
        <w:rPr>
          <w:rFonts w:ascii="Bookman Old Style" w:hAnsi="Bookman Old Style"/>
          <w:b/>
          <w:vertAlign w:val="superscript"/>
        </w:rPr>
        <w:t>th</w:t>
      </w:r>
      <w:r w:rsidRPr="00EB79BF">
        <w:rPr>
          <w:rFonts w:ascii="Bookman Old Style" w:hAnsi="Bookman Old Style"/>
          <w:b/>
        </w:rPr>
        <w:t xml:space="preserve"> MEETING OF THE ACADEMIC BOARD HELD ON THURSDAY, 9</w:t>
      </w:r>
      <w:r w:rsidRPr="00EB79BF">
        <w:rPr>
          <w:rFonts w:ascii="Bookman Old Style" w:hAnsi="Bookman Old Style"/>
          <w:b/>
          <w:vertAlign w:val="superscript"/>
        </w:rPr>
        <w:t>th</w:t>
      </w:r>
      <w:r w:rsidRPr="00EB79BF">
        <w:rPr>
          <w:rFonts w:ascii="Bookman Old Style" w:hAnsi="Bookman Old Style"/>
          <w:b/>
        </w:rPr>
        <w:t xml:space="preserve"> NOVEMBER, 2017 </w:t>
      </w:r>
    </w:p>
    <w:p w:rsidR="004B6F4E" w:rsidRDefault="004B6F4E" w:rsidP="004B6F4E">
      <w:pPr>
        <w:spacing w:line="240" w:lineRule="auto"/>
        <w:ind w:left="1440" w:hanging="1440"/>
        <w:rPr>
          <w:rFonts w:ascii="Bookman Old Style" w:hAnsi="Bookman Old Style"/>
        </w:rPr>
      </w:pPr>
      <w:r>
        <w:rPr>
          <w:rFonts w:ascii="Bookman Old Style" w:hAnsi="Bookman Old Style"/>
          <w:b/>
        </w:rPr>
        <w:tab/>
      </w:r>
      <w:r w:rsidRPr="00EB79BF">
        <w:rPr>
          <w:rFonts w:ascii="Bookman Old Style" w:hAnsi="Bookman Old Style"/>
        </w:rPr>
        <w:t>The</w:t>
      </w:r>
      <w:r>
        <w:rPr>
          <w:rFonts w:ascii="Bookman Old Style" w:hAnsi="Bookman Old Style"/>
        </w:rPr>
        <w:t xml:space="preserve"> minutes of the 154</w:t>
      </w:r>
      <w:r w:rsidRPr="00EB79BF">
        <w:rPr>
          <w:rFonts w:ascii="Bookman Old Style" w:hAnsi="Bookman Old Style"/>
          <w:vertAlign w:val="superscript"/>
        </w:rPr>
        <w:t>th</w:t>
      </w:r>
      <w:r>
        <w:rPr>
          <w:rFonts w:ascii="Bookman Old Style" w:hAnsi="Bookman Old Style"/>
        </w:rPr>
        <w:t xml:space="preserve"> meeting of the Board were considered and the following corrections were made:</w:t>
      </w:r>
    </w:p>
    <w:p w:rsidR="004B6F4E" w:rsidRPr="000D6F8C" w:rsidRDefault="004B6F4E" w:rsidP="004B6F4E">
      <w:pPr>
        <w:pStyle w:val="ListParagraph"/>
        <w:numPr>
          <w:ilvl w:val="0"/>
          <w:numId w:val="15"/>
        </w:numPr>
        <w:spacing w:line="240" w:lineRule="auto"/>
        <w:jc w:val="both"/>
        <w:rPr>
          <w:rFonts w:ascii="Bookman Old Style" w:hAnsi="Bookman Old Style"/>
        </w:rPr>
      </w:pPr>
      <w:r w:rsidRPr="000D6F8C">
        <w:rPr>
          <w:rFonts w:ascii="Bookman Old Style" w:hAnsi="Bookman Old Style"/>
        </w:rPr>
        <w:t xml:space="preserve">Page 3, Line 33, the word </w:t>
      </w:r>
      <w:r w:rsidRPr="000D6F8C">
        <w:rPr>
          <w:rFonts w:ascii="Bookman Old Style" w:hAnsi="Bookman Old Style"/>
          <w:u w:val="single"/>
        </w:rPr>
        <w:t>SWIES</w:t>
      </w:r>
      <w:r w:rsidRPr="000D6F8C">
        <w:rPr>
          <w:rFonts w:ascii="Bookman Old Style" w:hAnsi="Bookman Old Style"/>
        </w:rPr>
        <w:t xml:space="preserve"> Should be corrected to read </w:t>
      </w:r>
      <w:r w:rsidRPr="006D282F">
        <w:rPr>
          <w:rFonts w:ascii="Bookman Old Style" w:hAnsi="Bookman Old Style"/>
          <w:u w:val="single"/>
        </w:rPr>
        <w:t>SIWES</w:t>
      </w:r>
      <w:r w:rsidRPr="000D6F8C">
        <w:rPr>
          <w:rFonts w:ascii="Bookman Old Style" w:hAnsi="Bookman Old Style"/>
        </w:rPr>
        <w:t>.</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5, line 4, the word </w:t>
      </w:r>
      <w:r w:rsidRPr="000D6F8C">
        <w:rPr>
          <w:rFonts w:ascii="Bookman Old Style" w:hAnsi="Bookman Old Style"/>
          <w:u w:val="single"/>
        </w:rPr>
        <w:t>came</w:t>
      </w:r>
      <w:r>
        <w:rPr>
          <w:rFonts w:ascii="Bookman Old Style" w:hAnsi="Bookman Old Style"/>
        </w:rPr>
        <w:t xml:space="preserve"> should be corrected to read </w:t>
      </w:r>
      <w:r w:rsidRPr="006D282F">
        <w:rPr>
          <w:rFonts w:ascii="Bookman Old Style" w:hAnsi="Bookman Old Style"/>
          <w:u w:val="single"/>
        </w:rPr>
        <w:t>come</w:t>
      </w:r>
      <w:r>
        <w:rPr>
          <w:rFonts w:ascii="Bookman Old Style" w:hAnsi="Bookman Old Style"/>
        </w:rPr>
        <w:t>.</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5, line 29, the word phrase </w:t>
      </w:r>
      <w:r w:rsidRPr="000D6F8C">
        <w:rPr>
          <w:rFonts w:ascii="Bookman Old Style" w:hAnsi="Bookman Old Style"/>
          <w:u w:val="single"/>
        </w:rPr>
        <w:t>to</w:t>
      </w:r>
      <w:r>
        <w:rPr>
          <w:rFonts w:ascii="Bookman Old Style" w:hAnsi="Bookman Old Style"/>
        </w:rPr>
        <w:t xml:space="preserve"> after Ashmiel should be removed from the sentence.</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7, line 30, </w:t>
      </w:r>
      <w:r w:rsidRPr="000D6F8C">
        <w:rPr>
          <w:rFonts w:ascii="Bookman Old Style" w:hAnsi="Bookman Old Style"/>
          <w:u w:val="single"/>
        </w:rPr>
        <w:t>Rep. School of Arts &amp; Social Sciences</w:t>
      </w:r>
      <w:r>
        <w:rPr>
          <w:rFonts w:ascii="Bookman Old Style" w:hAnsi="Bookman Old Style"/>
        </w:rPr>
        <w:t xml:space="preserve"> should be corrected to read </w:t>
      </w:r>
      <w:r w:rsidRPr="006D282F">
        <w:rPr>
          <w:rFonts w:ascii="Bookman Old Style" w:hAnsi="Bookman Old Style"/>
          <w:u w:val="single"/>
        </w:rPr>
        <w:t>Rep. School of Education</w:t>
      </w:r>
      <w:r>
        <w:rPr>
          <w:rFonts w:ascii="Bookman Old Style" w:hAnsi="Bookman Old Style"/>
        </w:rPr>
        <w:t>.</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7, line 30, the name </w:t>
      </w:r>
      <w:r w:rsidRPr="000D6F8C">
        <w:rPr>
          <w:rFonts w:ascii="Bookman Old Style" w:hAnsi="Bookman Old Style"/>
          <w:u w:val="single"/>
        </w:rPr>
        <w:t>Dr. Ibrahim Aliyu</w:t>
      </w:r>
      <w:r>
        <w:rPr>
          <w:rFonts w:ascii="Bookman Old Style" w:hAnsi="Bookman Old Style"/>
        </w:rPr>
        <w:t xml:space="preserve"> should be corrected to read </w:t>
      </w:r>
      <w:r w:rsidRPr="006D282F">
        <w:rPr>
          <w:rFonts w:ascii="Bookman Old Style" w:hAnsi="Bookman Old Style"/>
          <w:u w:val="single"/>
        </w:rPr>
        <w:t>Dr. Ibrahim Lawal Muhammad</w:t>
      </w:r>
      <w:r>
        <w:rPr>
          <w:rFonts w:ascii="Bookman Old Style" w:hAnsi="Bookman Old Style"/>
        </w:rPr>
        <w:t>.</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8, line 1 &amp; 2, the name </w:t>
      </w:r>
      <w:r w:rsidRPr="000418FD">
        <w:rPr>
          <w:rFonts w:ascii="Bookman Old Style" w:hAnsi="Bookman Old Style"/>
          <w:u w:val="single"/>
        </w:rPr>
        <w:t>Dr. (Mrs.) Ramatu Ahmad of the School of Languages</w:t>
      </w:r>
      <w:r>
        <w:rPr>
          <w:rFonts w:ascii="Bookman Old Style" w:hAnsi="Bookman Old Style"/>
        </w:rPr>
        <w:t xml:space="preserve"> should be changed to read </w:t>
      </w:r>
      <w:r w:rsidRPr="006D282F">
        <w:rPr>
          <w:rFonts w:ascii="Bookman Old Style" w:hAnsi="Bookman Old Style"/>
          <w:u w:val="single"/>
        </w:rPr>
        <w:t>Mrs.</w:t>
      </w:r>
      <w:r w:rsidR="006D282F" w:rsidRPr="006D282F">
        <w:rPr>
          <w:rFonts w:ascii="Bookman Old Style" w:hAnsi="Bookman Old Style"/>
          <w:u w:val="single"/>
        </w:rPr>
        <w:t xml:space="preserve"> </w:t>
      </w:r>
      <w:r w:rsidRPr="006D282F">
        <w:rPr>
          <w:rFonts w:ascii="Bookman Old Style" w:hAnsi="Bookman Old Style"/>
          <w:u w:val="single"/>
        </w:rPr>
        <w:t>R</w:t>
      </w:r>
      <w:r w:rsidR="006D282F" w:rsidRPr="006D282F">
        <w:rPr>
          <w:rFonts w:ascii="Bookman Old Style" w:hAnsi="Bookman Old Style"/>
          <w:u w:val="single"/>
        </w:rPr>
        <w:t>amatu A. Nuru</w:t>
      </w:r>
      <w:r w:rsidR="006D282F" w:rsidRPr="006D282F">
        <w:rPr>
          <w:rFonts w:ascii="Bookman Old Style" w:hAnsi="Bookman Old Style"/>
        </w:rPr>
        <w:t xml:space="preserve"> of the School of S</w:t>
      </w:r>
      <w:r w:rsidRPr="006D282F">
        <w:rPr>
          <w:rFonts w:ascii="Bookman Old Style" w:hAnsi="Bookman Old Style"/>
        </w:rPr>
        <w:t>ciences</w:t>
      </w:r>
      <w:r>
        <w:rPr>
          <w:rFonts w:ascii="Bookman Old Style" w:hAnsi="Bookman Old Style"/>
        </w:rPr>
        <w:t>.</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8, line 9, the sentence should be paraphrase to read </w:t>
      </w:r>
      <w:r w:rsidRPr="003452A1">
        <w:rPr>
          <w:rFonts w:ascii="Bookman Old Style" w:hAnsi="Bookman Old Style"/>
          <w:u w:val="single"/>
        </w:rPr>
        <w:t>Toilets in the Offices of the two Heads of Departments were in such a bad conditions that they were permanently locked</w:t>
      </w:r>
      <w:r>
        <w:rPr>
          <w:rFonts w:ascii="Bookman Old Style" w:hAnsi="Bookman Old Style"/>
        </w:rPr>
        <w:t>.</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Page 8, line 11, the sentence should also be paraphrased to read Lecture time –table was not properly tabulated and was not pasted on the notice board.</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15, line 6, the words </w:t>
      </w:r>
      <w:r w:rsidRPr="00C93CC8">
        <w:rPr>
          <w:rFonts w:ascii="Bookman Old Style" w:hAnsi="Bookman Old Style"/>
          <w:u w:val="single"/>
        </w:rPr>
        <w:t>Corrected</w:t>
      </w:r>
      <w:r>
        <w:rPr>
          <w:rFonts w:ascii="Bookman Old Style" w:hAnsi="Bookman Old Style"/>
        </w:rPr>
        <w:t xml:space="preserve"> </w:t>
      </w:r>
      <w:r w:rsidRPr="00C93CC8">
        <w:rPr>
          <w:rFonts w:ascii="Bookman Old Style" w:hAnsi="Bookman Old Style"/>
          <w:u w:val="single"/>
        </w:rPr>
        <w:t>Writer</w:t>
      </w:r>
      <w:r>
        <w:rPr>
          <w:rFonts w:ascii="Bookman Old Style" w:hAnsi="Bookman Old Style"/>
        </w:rPr>
        <w:t xml:space="preserve"> should be corrected to read correctly written.</w:t>
      </w:r>
    </w:p>
    <w:p w:rsidR="004B6F4E" w:rsidRDefault="004B6F4E" w:rsidP="004B6F4E">
      <w:pPr>
        <w:pStyle w:val="ListParagraph"/>
        <w:numPr>
          <w:ilvl w:val="0"/>
          <w:numId w:val="15"/>
        </w:numPr>
        <w:spacing w:line="240" w:lineRule="auto"/>
        <w:jc w:val="both"/>
        <w:rPr>
          <w:rFonts w:ascii="Bookman Old Style" w:hAnsi="Bookman Old Style"/>
        </w:rPr>
      </w:pPr>
      <w:r>
        <w:rPr>
          <w:rFonts w:ascii="Bookman Old Style" w:hAnsi="Bookman Old Style"/>
        </w:rPr>
        <w:t xml:space="preserve">Page 17, line 10, the word </w:t>
      </w:r>
      <w:r w:rsidRPr="003452A1">
        <w:rPr>
          <w:rFonts w:ascii="Bookman Old Style" w:hAnsi="Bookman Old Style"/>
          <w:u w:val="single"/>
        </w:rPr>
        <w:t>corrected</w:t>
      </w:r>
      <w:r>
        <w:rPr>
          <w:rFonts w:ascii="Bookman Old Style" w:hAnsi="Bookman Old Style"/>
        </w:rPr>
        <w:t xml:space="preserve"> should be changed to read </w:t>
      </w:r>
      <w:r w:rsidRPr="003452A1">
        <w:rPr>
          <w:rFonts w:ascii="Bookman Old Style" w:hAnsi="Bookman Old Style"/>
          <w:u w:val="single"/>
        </w:rPr>
        <w:t>connected</w:t>
      </w:r>
      <w:r>
        <w:rPr>
          <w:rFonts w:ascii="Bookman Old Style" w:hAnsi="Bookman Old Style"/>
        </w:rPr>
        <w:t>.</w:t>
      </w:r>
    </w:p>
    <w:p w:rsidR="004B6F4E" w:rsidRDefault="00C70FEC" w:rsidP="004B6F4E">
      <w:pPr>
        <w:pStyle w:val="ListParagraph"/>
        <w:numPr>
          <w:ilvl w:val="0"/>
          <w:numId w:val="15"/>
        </w:numPr>
        <w:spacing w:line="240" w:lineRule="auto"/>
        <w:jc w:val="both"/>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65408" behindDoc="0" locked="0" layoutInCell="1" allowOverlap="1" wp14:anchorId="6A86BD19" wp14:editId="4E115EEB">
                <wp:simplePos x="0" y="0"/>
                <wp:positionH relativeFrom="rightMargin">
                  <wp:posOffset>-94615</wp:posOffset>
                </wp:positionH>
                <wp:positionV relativeFrom="paragraph">
                  <wp:posOffset>0</wp:posOffset>
                </wp:positionV>
                <wp:extent cx="885825" cy="8467725"/>
                <wp:effectExtent l="0" t="0" r="28575" b="2857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70FEC" w:rsidRDefault="00C70FEC" w:rsidP="00C70FEC">
                            <w:pPr>
                              <w:spacing w:line="240" w:lineRule="auto"/>
                              <w:jc w:val="center"/>
                              <w:rPr>
                                <w:sz w:val="20"/>
                              </w:rPr>
                            </w:pPr>
                            <w:r>
                              <w:rPr>
                                <w:sz w:val="20"/>
                              </w:rPr>
                              <w:t>ACTION</w:t>
                            </w:r>
                            <w:r w:rsidRPr="00414838">
                              <w:rPr>
                                <w:sz w:val="20"/>
                              </w:rPr>
                              <w:t xml:space="preserve"> BY</w:t>
                            </w:r>
                          </w:p>
                          <w:p w:rsidR="00C70FEC" w:rsidRDefault="00C70FEC" w:rsidP="00C70FEC">
                            <w:pPr>
                              <w:spacing w:line="240" w:lineRule="auto"/>
                              <w:rPr>
                                <w:sz w:val="20"/>
                              </w:rPr>
                            </w:pPr>
                          </w:p>
                          <w:p w:rsidR="00C70FEC" w:rsidRPr="00414838" w:rsidRDefault="00C70FEC" w:rsidP="00C70FEC">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6BD19" id="Text Box 3" o:spid="_x0000_s1028" type="#_x0000_t202" style="position:absolute;left:0;text-align:left;margin-left:-7.45pt;margin-top:0;width:69.75pt;height:666.75pt;z-index:25166540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" fillcolor="white [3201]" strokecolor="black [3200]" strokeweight="1pt">
                <v:textbox>
                  <w:txbxContent>
                    <w:p w:rsidR="00C70FEC" w:rsidRDefault="00C70FEC" w:rsidP="00C70FEC">
                      <w:pPr>
                        <w:spacing w:line="240" w:lineRule="auto"/>
                        <w:jc w:val="center"/>
                        <w:rPr>
                          <w:sz w:val="20"/>
                        </w:rPr>
                      </w:pPr>
                      <w:r>
                        <w:rPr>
                          <w:sz w:val="20"/>
                        </w:rPr>
                        <w:t>ACTION</w:t>
                      </w:r>
                      <w:r w:rsidRPr="00414838">
                        <w:rPr>
                          <w:sz w:val="20"/>
                        </w:rPr>
                        <w:t xml:space="preserve"> BY</w:t>
                      </w:r>
                    </w:p>
                    <w:p w:rsidR="00C70FEC" w:rsidRDefault="00C70FEC" w:rsidP="00C70FEC">
                      <w:pPr>
                        <w:spacing w:line="240" w:lineRule="auto"/>
                        <w:rPr>
                          <w:sz w:val="20"/>
                        </w:rPr>
                      </w:pPr>
                    </w:p>
                    <w:p w:rsidR="00C70FEC" w:rsidRPr="00414838" w:rsidRDefault="00C70FEC" w:rsidP="00C70FEC">
                      <w:pPr>
                        <w:spacing w:line="240" w:lineRule="auto"/>
                        <w:rPr>
                          <w:sz w:val="20"/>
                        </w:rPr>
                      </w:pPr>
                    </w:p>
                  </w:txbxContent>
                </v:textbox>
                <w10:wrap type="square" anchorx="margin"/>
              </v:shape>
            </w:pict>
          </mc:Fallback>
        </mc:AlternateContent>
      </w:r>
      <w:r w:rsidR="004B6F4E">
        <w:rPr>
          <w:rFonts w:ascii="Bookman Old Style" w:hAnsi="Bookman Old Style"/>
        </w:rPr>
        <w:t xml:space="preserve">Page 22, line 18, the sentence </w:t>
      </w:r>
      <w:r w:rsidR="004B6F4E" w:rsidRPr="00C93CC8">
        <w:rPr>
          <w:rFonts w:ascii="Bookman Old Style" w:hAnsi="Bookman Old Style"/>
          <w:u w:val="single"/>
        </w:rPr>
        <w:t>was the reason for poor performance</w:t>
      </w:r>
      <w:r w:rsidR="004B6F4E">
        <w:rPr>
          <w:rFonts w:ascii="Bookman Old Style" w:hAnsi="Bookman Old Style"/>
        </w:rPr>
        <w:t xml:space="preserve"> should be added at the last word.</w:t>
      </w:r>
      <w:r w:rsidRPr="00C70FEC">
        <w:rPr>
          <w:rFonts w:ascii="Bookman Old Style" w:hAnsi="Bookman Old Style"/>
          <w:noProof/>
        </w:rPr>
        <w:t xml:space="preserve"> </w:t>
      </w:r>
    </w:p>
    <w:p w:rsidR="004B6F4E" w:rsidRPr="00551A24" w:rsidRDefault="004B6F4E" w:rsidP="004B6F4E">
      <w:pPr>
        <w:rPr>
          <w:rFonts w:ascii="Bookman Old Style" w:hAnsi="Bookman Old Style"/>
          <w:b/>
        </w:rPr>
      </w:pPr>
      <w:r>
        <w:rPr>
          <w:rFonts w:ascii="Bookman Old Style" w:hAnsi="Bookman Old Style"/>
          <w:b/>
        </w:rPr>
        <w:t>155.6</w:t>
      </w:r>
      <w:r w:rsidRPr="00551A24">
        <w:rPr>
          <w:rFonts w:ascii="Bookman Old Style" w:hAnsi="Bookman Old Style"/>
          <w:b/>
        </w:rPr>
        <w:t>.0</w:t>
      </w:r>
      <w:r w:rsidRPr="00551A24">
        <w:rPr>
          <w:rFonts w:ascii="Bookman Old Style" w:hAnsi="Bookman Old Style"/>
          <w:b/>
        </w:rPr>
        <w:tab/>
        <w:t>ADOPTION OF THE MINUTES</w:t>
      </w:r>
    </w:p>
    <w:p w:rsidR="004B6F4E" w:rsidRPr="00E72874" w:rsidRDefault="004B6F4E" w:rsidP="00784CCE">
      <w:pPr>
        <w:ind w:left="1440"/>
        <w:rPr>
          <w:rFonts w:ascii="Bookman Old Style" w:hAnsi="Bookman Old Style"/>
        </w:rPr>
      </w:pPr>
      <w:r>
        <w:rPr>
          <w:rFonts w:ascii="Bookman Old Style" w:hAnsi="Bookman Old Style"/>
        </w:rPr>
        <w:t>Dr. Tunde Adeshina moved a motion for the adoption of the minutes as corrected and Dr. A. K. Tijjani seconded the motion.</w:t>
      </w:r>
    </w:p>
    <w:p w:rsidR="004B6F4E" w:rsidRPr="00C6720D" w:rsidRDefault="004B6F4E" w:rsidP="004B6F4E">
      <w:pPr>
        <w:spacing w:line="240" w:lineRule="auto"/>
        <w:rPr>
          <w:rFonts w:ascii="Bookman Old Style" w:hAnsi="Bookman Old Style"/>
          <w:b/>
        </w:rPr>
      </w:pPr>
      <w:r>
        <w:rPr>
          <w:rFonts w:ascii="Bookman Old Style" w:hAnsi="Bookman Old Style"/>
          <w:b/>
        </w:rPr>
        <w:t>155. 7.</w:t>
      </w:r>
      <w:r w:rsidRPr="00C6720D">
        <w:rPr>
          <w:rFonts w:ascii="Bookman Old Style" w:hAnsi="Bookman Old Style"/>
          <w:b/>
        </w:rPr>
        <w:t>0</w:t>
      </w:r>
      <w:r w:rsidRPr="00C6720D">
        <w:rPr>
          <w:rFonts w:ascii="Bookman Old Style" w:hAnsi="Bookman Old Style"/>
          <w:b/>
        </w:rPr>
        <w:tab/>
        <w:t>MATTERS ARISING FROM THE MINUTES</w:t>
      </w:r>
    </w:p>
    <w:p w:rsidR="004B6F4E" w:rsidRDefault="004B6F4E" w:rsidP="00784CCE">
      <w:pPr>
        <w:ind w:left="1440"/>
        <w:rPr>
          <w:rFonts w:ascii="Bookman Old Style" w:hAnsi="Bookman Old Style"/>
        </w:rPr>
      </w:pPr>
      <w:r>
        <w:rPr>
          <w:rFonts w:ascii="Bookman Old Style" w:hAnsi="Bookman Old Style"/>
        </w:rPr>
        <w:t>The matters arising from the 155</w:t>
      </w:r>
      <w:r w:rsidRPr="00C6720D">
        <w:rPr>
          <w:rFonts w:ascii="Bookman Old Style" w:hAnsi="Bookman Old Style"/>
          <w:vertAlign w:val="superscript"/>
        </w:rPr>
        <w:t>th</w:t>
      </w:r>
      <w:r>
        <w:rPr>
          <w:rFonts w:ascii="Bookman Old Style" w:hAnsi="Bookman Old Style"/>
        </w:rPr>
        <w:t xml:space="preserve"> meeting of the Board held on Wednesday, 31</w:t>
      </w:r>
      <w:r w:rsidRPr="00C6720D">
        <w:rPr>
          <w:rFonts w:ascii="Bookman Old Style" w:hAnsi="Bookman Old Style"/>
          <w:vertAlign w:val="superscript"/>
        </w:rPr>
        <w:t>st</w:t>
      </w:r>
      <w:r>
        <w:rPr>
          <w:rFonts w:ascii="Bookman Old Style" w:hAnsi="Bookman Old Style"/>
        </w:rPr>
        <w:t xml:space="preserve"> January, 2018 were as follows:</w:t>
      </w:r>
    </w:p>
    <w:p w:rsidR="004B6F4E" w:rsidRDefault="004B6F4E" w:rsidP="00784CCE">
      <w:pPr>
        <w:pStyle w:val="ListParagraph"/>
        <w:numPr>
          <w:ilvl w:val="0"/>
          <w:numId w:val="16"/>
        </w:numPr>
        <w:spacing w:line="360" w:lineRule="auto"/>
        <w:jc w:val="both"/>
        <w:rPr>
          <w:rFonts w:ascii="Bookman Old Style" w:hAnsi="Bookman Old Style"/>
        </w:rPr>
      </w:pPr>
      <w:r>
        <w:rPr>
          <w:rFonts w:ascii="Bookman Old Style" w:hAnsi="Bookman Old Style"/>
        </w:rPr>
        <w:t>Page 7, Minutes 154.7.0(d) – Second Round of Institutional Self Accreditation Exercise</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The Director, Quality Assurance Unit reported that Monday, 12</w:t>
      </w:r>
      <w:r w:rsidRPr="00C6720D">
        <w:rPr>
          <w:rFonts w:ascii="Bookman Old Style" w:hAnsi="Bookman Old Style"/>
          <w:vertAlign w:val="superscript"/>
        </w:rPr>
        <w:t>th</w:t>
      </w:r>
      <w:r>
        <w:rPr>
          <w:rFonts w:ascii="Bookman Old Style" w:hAnsi="Bookman Old Style"/>
        </w:rPr>
        <w:t xml:space="preserve"> – Thursday, 15</w:t>
      </w:r>
      <w:r w:rsidRPr="00C6720D">
        <w:rPr>
          <w:rFonts w:ascii="Bookman Old Style" w:hAnsi="Bookman Old Style"/>
          <w:vertAlign w:val="superscript"/>
        </w:rPr>
        <w:t>th</w:t>
      </w:r>
      <w:r>
        <w:rPr>
          <w:rFonts w:ascii="Bookman Old Style" w:hAnsi="Bookman Old Style"/>
        </w:rPr>
        <w:t xml:space="preserve"> February, 2018 had been fixed for the second round of institutional self assessment exercise.</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Also, circular and soft copies of the template were already sent to the departments for guidance and compliance.</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The Board noted the position.</w:t>
      </w:r>
    </w:p>
    <w:p w:rsidR="004B6F4E" w:rsidRDefault="004B6F4E" w:rsidP="00784CCE">
      <w:pPr>
        <w:pStyle w:val="ListParagraph"/>
        <w:numPr>
          <w:ilvl w:val="0"/>
          <w:numId w:val="16"/>
        </w:numPr>
        <w:spacing w:line="360" w:lineRule="auto"/>
        <w:jc w:val="both"/>
        <w:rPr>
          <w:rFonts w:ascii="Bookman Old Style" w:hAnsi="Bookman Old Style"/>
        </w:rPr>
      </w:pPr>
      <w:r>
        <w:rPr>
          <w:rFonts w:ascii="Bookman Old Style" w:hAnsi="Bookman Old Style"/>
        </w:rPr>
        <w:t>Page 11, Minutes 154.7.0(i) – Establishment of A structure for Directorate for Educational Support Services (DESS) in the College.</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The Head of the Directorate for Educational Support Services (DESS) reported to the Board that she had liaised with the Officers in Ahmadu Bello University, Zaria, other Institutions, Federal Scholarship, Non-Governmental Organizations (NGOs) like Chigaba &amp; Girls for Health, A. B. U Zaria for Chinese Government Policy on Educational Scholarship in view of the bilateral agreement between Nigeria and Chinese Government and others.</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 xml:space="preserve">She observed that students of Ahmadu Bello University, Zaria and other institutions were mobilized to the international competition. Like Malala Yusuf and Bill Gate International Competition on energy and entrepreneurship. </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 xml:space="preserve">She stated that students of the College would be sensitized and mobilized in order to participate in the bilateral agreement between Nigeria and Chinese Government on educational scholarship against next year. She urged members to link the </w:t>
      </w:r>
      <w:r w:rsidR="00C70FEC" w:rsidRPr="00414838">
        <w:rPr>
          <w:rFonts w:ascii="Bookman Old Style" w:hAnsi="Bookman Old Style"/>
          <w:noProof/>
        </w:rPr>
        <w:lastRenderedPageBreak/>
        <mc:AlternateContent>
          <mc:Choice Requires="wps">
            <w:drawing>
              <wp:anchor distT="45720" distB="45720" distL="114300" distR="114300" simplePos="0" relativeHeight="251667456" behindDoc="0" locked="0" layoutInCell="1" allowOverlap="1" wp14:anchorId="39DB800A" wp14:editId="34CBD26E">
                <wp:simplePos x="0" y="0"/>
                <wp:positionH relativeFrom="rightMargin">
                  <wp:posOffset>-161290</wp:posOffset>
                </wp:positionH>
                <wp:positionV relativeFrom="paragraph">
                  <wp:posOffset>0</wp:posOffset>
                </wp:positionV>
                <wp:extent cx="885825" cy="8467725"/>
                <wp:effectExtent l="0" t="0" r="28575" b="2857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70FEC" w:rsidRDefault="00C70FEC" w:rsidP="00C70FEC">
                            <w:pPr>
                              <w:spacing w:line="240" w:lineRule="auto"/>
                              <w:jc w:val="center"/>
                              <w:rPr>
                                <w:sz w:val="20"/>
                              </w:rPr>
                            </w:pPr>
                            <w:r>
                              <w:rPr>
                                <w:sz w:val="20"/>
                              </w:rPr>
                              <w:t>ACTION</w:t>
                            </w:r>
                            <w:r w:rsidRPr="00414838">
                              <w:rPr>
                                <w:sz w:val="20"/>
                              </w:rPr>
                              <w:t xml:space="preserve"> BY</w:t>
                            </w: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r>
                              <w:rPr>
                                <w:sz w:val="20"/>
                              </w:rPr>
                              <w:t>Head, DESS</w:t>
                            </w: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r>
                              <w:rPr>
                                <w:sz w:val="20"/>
                              </w:rPr>
                              <w:t>Members of Acad. Board Standing Committee on Results Scrutiny.</w:t>
                            </w: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Pr="00414838" w:rsidRDefault="00C70FEC" w:rsidP="00C70FEC">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DB800A" id="Text Box 4" o:spid="_x0000_s1029" type="#_x0000_t202" style="position:absolute;left:0;text-align:left;margin-left:-12.7pt;margin-top:0;width:69.75pt;height:666.75pt;z-index:25166745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" fillcolor="white [3201]" strokecolor="black [3200]" strokeweight="1pt">
                <v:textbox>
                  <w:txbxContent>
                    <w:p w:rsidR="00C70FEC" w:rsidRDefault="00C70FEC" w:rsidP="00C70FEC">
                      <w:pPr>
                        <w:spacing w:line="240" w:lineRule="auto"/>
                        <w:jc w:val="center"/>
                        <w:rPr>
                          <w:sz w:val="20"/>
                        </w:rPr>
                      </w:pPr>
                      <w:r>
                        <w:rPr>
                          <w:sz w:val="20"/>
                        </w:rPr>
                        <w:t>ACTION</w:t>
                      </w:r>
                      <w:r w:rsidRPr="00414838">
                        <w:rPr>
                          <w:sz w:val="20"/>
                        </w:rPr>
                        <w:t xml:space="preserve"> BY</w:t>
                      </w: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r>
                        <w:rPr>
                          <w:sz w:val="20"/>
                        </w:rPr>
                        <w:t>Head, DESS</w:t>
                      </w: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r>
                        <w:rPr>
                          <w:sz w:val="20"/>
                        </w:rPr>
                        <w:t>Members of Acad. Board Standing Committee on Results Scrutiny.</w:t>
                      </w: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Default="00C70FEC" w:rsidP="00C70FEC">
                      <w:pPr>
                        <w:spacing w:line="240" w:lineRule="auto"/>
                        <w:rPr>
                          <w:sz w:val="20"/>
                        </w:rPr>
                      </w:pPr>
                    </w:p>
                    <w:p w:rsidR="00C70FEC" w:rsidRPr="00414838" w:rsidRDefault="00C70FEC" w:rsidP="00C70FEC">
                      <w:pPr>
                        <w:spacing w:line="240" w:lineRule="auto"/>
                        <w:rPr>
                          <w:sz w:val="20"/>
                        </w:rPr>
                      </w:pPr>
                    </w:p>
                  </w:txbxContent>
                </v:textbox>
                <w10:wrap type="square" anchorx="margin"/>
              </v:shape>
            </w:pict>
          </mc:Fallback>
        </mc:AlternateContent>
      </w:r>
      <w:r>
        <w:rPr>
          <w:rFonts w:ascii="Bookman Old Style" w:hAnsi="Bookman Old Style"/>
        </w:rPr>
        <w:t>Directorate with high calibre of people who could assist in funding/sponsoring some programmes of the Directorate, as the Provost was ready to complement the gesture rendered by any member of staff.</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The Chairman appreciated the efforts made for the take-off of the Unit and advised the Head of DESS to also liaise with the College TETFUND Desk Officer and other members of staff that had benefitted from such ventures like Dr. Ibrahim Zubairu that once travelled to Canada and other countries.</w:t>
      </w:r>
    </w:p>
    <w:p w:rsidR="004B6F4E" w:rsidRDefault="004B6F4E" w:rsidP="00784CCE">
      <w:pPr>
        <w:pStyle w:val="ListParagraph"/>
        <w:spacing w:line="360" w:lineRule="auto"/>
        <w:ind w:left="1800"/>
        <w:jc w:val="both"/>
        <w:rPr>
          <w:rFonts w:ascii="Bookman Old Style" w:hAnsi="Bookman Old Style"/>
        </w:rPr>
      </w:pPr>
      <w:r>
        <w:rPr>
          <w:rFonts w:ascii="Bookman Old Style" w:hAnsi="Bookman Old Style"/>
        </w:rPr>
        <w:t xml:space="preserve">The Board noted and appreciated the development recorded. </w:t>
      </w:r>
    </w:p>
    <w:p w:rsidR="004B6F4E" w:rsidRDefault="004B6F4E" w:rsidP="00784CCE">
      <w:pPr>
        <w:ind w:left="1440" w:hanging="720"/>
        <w:rPr>
          <w:rFonts w:ascii="Bookman Old Style" w:hAnsi="Bookman Old Style"/>
        </w:rPr>
      </w:pPr>
      <w:r>
        <w:rPr>
          <w:rFonts w:ascii="Bookman Old Style" w:hAnsi="Bookman Old Style"/>
        </w:rPr>
        <w:t>C)</w:t>
      </w:r>
      <w:r>
        <w:rPr>
          <w:rFonts w:ascii="Bookman Old Style" w:hAnsi="Bookman Old Style"/>
        </w:rPr>
        <w:tab/>
        <w:t>Page 21, Minutes 154.8.6(iia)- Academic Board Standing Committee on Results Scrutiny.</w:t>
      </w:r>
    </w:p>
    <w:p w:rsidR="004B6F4E" w:rsidRDefault="004B6F4E" w:rsidP="00784CCE">
      <w:pPr>
        <w:ind w:left="1440" w:hanging="720"/>
        <w:rPr>
          <w:rFonts w:ascii="Bookman Old Style" w:hAnsi="Bookman Old Style"/>
        </w:rPr>
      </w:pPr>
      <w:r>
        <w:rPr>
          <w:rFonts w:ascii="Bookman Old Style" w:hAnsi="Bookman Old Style"/>
        </w:rPr>
        <w:tab/>
        <w:t>The representative of Chairman, Committee of Deans reported that members of the Standing Committee on results scrutiny were invited to witness the consideration of results at various school levels.</w:t>
      </w:r>
    </w:p>
    <w:p w:rsidR="004B6F4E" w:rsidRDefault="004B6F4E" w:rsidP="00784CCE">
      <w:pPr>
        <w:ind w:left="1440" w:hanging="720"/>
        <w:rPr>
          <w:rFonts w:ascii="Bookman Old Style" w:hAnsi="Bookman Old Style"/>
        </w:rPr>
      </w:pPr>
      <w:r>
        <w:rPr>
          <w:rFonts w:ascii="Bookman Old Style" w:hAnsi="Bookman Old Style"/>
        </w:rPr>
        <w:tab/>
        <w:t>The chairman observed that no single formal report from the Academic Board Standing Committee on results scrutiny was received on the conduct of the exams presented at the Schools level.</w:t>
      </w:r>
    </w:p>
    <w:p w:rsidR="004B6F4E" w:rsidRDefault="004B6F4E" w:rsidP="00784CCE">
      <w:pPr>
        <w:ind w:left="1440" w:hanging="720"/>
        <w:rPr>
          <w:rFonts w:ascii="Bookman Old Style" w:hAnsi="Bookman Old Style"/>
        </w:rPr>
      </w:pPr>
      <w:r>
        <w:rPr>
          <w:rFonts w:ascii="Bookman Old Style" w:hAnsi="Bookman Old Style"/>
        </w:rPr>
        <w:tab/>
        <w:t>The Board re-directed members of the Academic Board Standing Committee on Results Scrutiny to ensure that formal reports were represented to the Board on the conduct of the exams before Deans should be allowed to make their presentation to enable the Board compare the reports of the Standing Committee by the Deans.</w:t>
      </w:r>
    </w:p>
    <w:p w:rsidR="004B6F4E" w:rsidRDefault="004B6F4E" w:rsidP="00784CCE">
      <w:pPr>
        <w:ind w:left="1440" w:hanging="720"/>
        <w:rPr>
          <w:rFonts w:ascii="Bookman Old Style" w:hAnsi="Bookman Old Style"/>
        </w:rPr>
      </w:pPr>
      <w:r>
        <w:rPr>
          <w:rFonts w:ascii="Bookman Old Style" w:hAnsi="Bookman Old Style"/>
        </w:rPr>
        <w:t>D)</w:t>
      </w:r>
      <w:r>
        <w:rPr>
          <w:rFonts w:ascii="Bookman Old Style" w:hAnsi="Bookman Old Style"/>
        </w:rPr>
        <w:tab/>
        <w:t>Page 29, Minutes 154.9.0 –Heads of Departments to set up a Committee in each department that would identify factors responsible for poor performance of students in the second semester examinations of 2016/2017 academic session.</w:t>
      </w:r>
    </w:p>
    <w:p w:rsidR="004B6F4E" w:rsidRDefault="004B6F4E" w:rsidP="00784CCE">
      <w:pPr>
        <w:ind w:left="1440" w:hanging="720"/>
        <w:rPr>
          <w:rFonts w:ascii="Bookman Old Style" w:hAnsi="Bookman Old Style"/>
        </w:rPr>
      </w:pPr>
      <w:r>
        <w:rPr>
          <w:rFonts w:ascii="Bookman Old Style" w:hAnsi="Bookman Old Style"/>
        </w:rPr>
        <w:tab/>
        <w:t xml:space="preserve">The Representative of Chairman, Committee of Deans informed members of the Board that Heads of Departments were directed to set up Committee and some Heads of </w:t>
      </w:r>
      <w:r w:rsidR="00C70FEC" w:rsidRPr="00414838">
        <w:rPr>
          <w:rFonts w:ascii="Bookman Old Style" w:hAnsi="Bookman Old Style"/>
          <w:noProof/>
        </w:rPr>
        <w:lastRenderedPageBreak/>
        <mc:AlternateContent>
          <mc:Choice Requires="wps">
            <w:drawing>
              <wp:anchor distT="45720" distB="45720" distL="114300" distR="114300" simplePos="0" relativeHeight="251669504" behindDoc="0" locked="0" layoutInCell="1" allowOverlap="1" wp14:anchorId="149E8FF5" wp14:editId="220556AA">
                <wp:simplePos x="0" y="0"/>
                <wp:positionH relativeFrom="rightMargin">
                  <wp:posOffset>-151765</wp:posOffset>
                </wp:positionH>
                <wp:positionV relativeFrom="paragraph">
                  <wp:posOffset>0</wp:posOffset>
                </wp:positionV>
                <wp:extent cx="885825" cy="8467725"/>
                <wp:effectExtent l="0" t="0" r="28575" b="2857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C70FEC" w:rsidRDefault="00C70FEC" w:rsidP="00C70FEC">
                            <w:pPr>
                              <w:spacing w:line="240" w:lineRule="auto"/>
                              <w:jc w:val="center"/>
                              <w:rPr>
                                <w:sz w:val="20"/>
                              </w:rPr>
                            </w:pPr>
                            <w:r>
                              <w:rPr>
                                <w:sz w:val="20"/>
                              </w:rPr>
                              <w:t>ACTION</w:t>
                            </w:r>
                            <w:r w:rsidRPr="00414838">
                              <w:rPr>
                                <w:sz w:val="20"/>
                              </w:rPr>
                              <w:t xml:space="preserve"> BY</w:t>
                            </w:r>
                          </w:p>
                          <w:p w:rsidR="00C70FEC" w:rsidRDefault="00C70FEC" w:rsidP="00C70FEC">
                            <w:pPr>
                              <w:spacing w:line="240" w:lineRule="auto"/>
                              <w:rPr>
                                <w:sz w:val="20"/>
                              </w:rPr>
                            </w:pPr>
                          </w:p>
                          <w:p w:rsidR="00C70FEC" w:rsidRDefault="00C70FEC" w:rsidP="00C70FEC">
                            <w:pPr>
                              <w:spacing w:line="240" w:lineRule="auto"/>
                              <w:rPr>
                                <w:sz w:val="20"/>
                              </w:rPr>
                            </w:pPr>
                          </w:p>
                          <w:p w:rsidR="007744A5" w:rsidRDefault="007744A5" w:rsidP="00C70FEC">
                            <w:pPr>
                              <w:spacing w:line="240" w:lineRule="auto"/>
                              <w:rPr>
                                <w:sz w:val="20"/>
                              </w:rPr>
                            </w:pPr>
                          </w:p>
                          <w:p w:rsidR="007744A5" w:rsidRDefault="007744A5" w:rsidP="00C70FEC">
                            <w:pPr>
                              <w:spacing w:line="240" w:lineRule="auto"/>
                              <w:rPr>
                                <w:sz w:val="20"/>
                              </w:rPr>
                            </w:pPr>
                          </w:p>
                          <w:p w:rsidR="007744A5" w:rsidRDefault="007744A5" w:rsidP="00C70FEC">
                            <w:pPr>
                              <w:spacing w:line="240" w:lineRule="auto"/>
                              <w:rPr>
                                <w:sz w:val="20"/>
                              </w:rPr>
                            </w:pPr>
                          </w:p>
                          <w:p w:rsidR="007744A5" w:rsidRDefault="007744A5" w:rsidP="00C70FEC">
                            <w:pPr>
                              <w:spacing w:line="240" w:lineRule="auto"/>
                              <w:rPr>
                                <w:sz w:val="20"/>
                              </w:rPr>
                            </w:pPr>
                          </w:p>
                          <w:p w:rsidR="007744A5" w:rsidRPr="00414838" w:rsidRDefault="007744A5" w:rsidP="00C70FEC">
                            <w:pPr>
                              <w:spacing w:line="240" w:lineRule="auto"/>
                              <w:rPr>
                                <w:sz w:val="20"/>
                              </w:rPr>
                            </w:pPr>
                            <w:r>
                              <w:rPr>
                                <w:sz w:val="20"/>
                              </w:rPr>
                              <w:t>Deans, &amp; HODs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9E8FF5" id="Text Box 6" o:spid="_x0000_s1030" type="#_x0000_t202" style="position:absolute;left:0;text-align:left;margin-left:-11.95pt;margin-top:0;width:69.75pt;height:666.75pt;z-index:25166950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" fillcolor="white [3201]" strokecolor="black [3200]" strokeweight="1pt">
                <v:textbox>
                  <w:txbxContent>
                    <w:p w:rsidR="00C70FEC" w:rsidRDefault="00C70FEC" w:rsidP="00C70FEC">
                      <w:pPr>
                        <w:spacing w:line="240" w:lineRule="auto"/>
                        <w:jc w:val="center"/>
                        <w:rPr>
                          <w:sz w:val="20"/>
                        </w:rPr>
                      </w:pPr>
                      <w:r>
                        <w:rPr>
                          <w:sz w:val="20"/>
                        </w:rPr>
                        <w:t>ACTION</w:t>
                      </w:r>
                      <w:r w:rsidRPr="00414838">
                        <w:rPr>
                          <w:sz w:val="20"/>
                        </w:rPr>
                        <w:t xml:space="preserve"> BY</w:t>
                      </w:r>
                    </w:p>
                    <w:p w:rsidR="00C70FEC" w:rsidRDefault="00C70FEC" w:rsidP="00C70FEC">
                      <w:pPr>
                        <w:spacing w:line="240" w:lineRule="auto"/>
                        <w:rPr>
                          <w:sz w:val="20"/>
                        </w:rPr>
                      </w:pPr>
                    </w:p>
                    <w:p w:rsidR="00C70FEC" w:rsidRDefault="00C70FEC" w:rsidP="00C70FEC">
                      <w:pPr>
                        <w:spacing w:line="240" w:lineRule="auto"/>
                        <w:rPr>
                          <w:sz w:val="20"/>
                        </w:rPr>
                      </w:pPr>
                    </w:p>
                    <w:p w:rsidR="007744A5" w:rsidRDefault="007744A5" w:rsidP="00C70FEC">
                      <w:pPr>
                        <w:spacing w:line="240" w:lineRule="auto"/>
                        <w:rPr>
                          <w:sz w:val="20"/>
                        </w:rPr>
                      </w:pPr>
                    </w:p>
                    <w:p w:rsidR="007744A5" w:rsidRDefault="007744A5" w:rsidP="00C70FEC">
                      <w:pPr>
                        <w:spacing w:line="240" w:lineRule="auto"/>
                        <w:rPr>
                          <w:sz w:val="20"/>
                        </w:rPr>
                      </w:pPr>
                    </w:p>
                    <w:p w:rsidR="007744A5" w:rsidRDefault="007744A5" w:rsidP="00C70FEC">
                      <w:pPr>
                        <w:spacing w:line="240" w:lineRule="auto"/>
                        <w:rPr>
                          <w:sz w:val="20"/>
                        </w:rPr>
                      </w:pPr>
                    </w:p>
                    <w:p w:rsidR="007744A5" w:rsidRDefault="007744A5" w:rsidP="00C70FEC">
                      <w:pPr>
                        <w:spacing w:line="240" w:lineRule="auto"/>
                        <w:rPr>
                          <w:sz w:val="20"/>
                        </w:rPr>
                      </w:pPr>
                    </w:p>
                    <w:p w:rsidR="007744A5" w:rsidRPr="00414838" w:rsidRDefault="007744A5" w:rsidP="00C70FEC">
                      <w:pPr>
                        <w:spacing w:line="240" w:lineRule="auto"/>
                        <w:rPr>
                          <w:sz w:val="20"/>
                        </w:rPr>
                      </w:pPr>
                      <w:r>
                        <w:rPr>
                          <w:sz w:val="20"/>
                        </w:rPr>
                        <w:t>Deans, &amp; HODs</w:t>
                      </w:r>
                    </w:p>
                  </w:txbxContent>
                </v:textbox>
                <w10:wrap type="square" anchorx="margin"/>
              </v:shape>
            </w:pict>
          </mc:Fallback>
        </mc:AlternateContent>
      </w:r>
      <w:r>
        <w:rPr>
          <w:rFonts w:ascii="Bookman Old Style" w:hAnsi="Bookman Old Style"/>
        </w:rPr>
        <w:t>Departments had sent their reports which would tabled before the Deans at the School Levels. The findings and recommendations would be forwarded to the Provost through the Deputy Provost.</w:t>
      </w:r>
    </w:p>
    <w:p w:rsidR="004B6F4E" w:rsidRDefault="004B6F4E" w:rsidP="00784CCE">
      <w:pPr>
        <w:ind w:left="1440" w:hanging="720"/>
        <w:rPr>
          <w:rFonts w:ascii="Bookman Old Style" w:hAnsi="Bookman Old Style"/>
        </w:rPr>
      </w:pPr>
      <w:r>
        <w:rPr>
          <w:rFonts w:ascii="Bookman Old Style" w:hAnsi="Bookman Old Style"/>
        </w:rPr>
        <w:tab/>
        <w:t>The Chairman reiterated the importance of matters arising C and D above which required urgent attention from the Deans, Heads of Departments and Chief Lecturers.</w:t>
      </w:r>
    </w:p>
    <w:p w:rsidR="004B6F4E" w:rsidRDefault="004B6F4E" w:rsidP="00784CCE">
      <w:pPr>
        <w:ind w:left="1440"/>
        <w:rPr>
          <w:rFonts w:ascii="Bookman Old Style" w:hAnsi="Bookman Old Style"/>
        </w:rPr>
      </w:pPr>
      <w:r>
        <w:rPr>
          <w:rFonts w:ascii="Bookman Old Style" w:hAnsi="Bookman Old Style"/>
        </w:rPr>
        <w:t>The Chairman informed members of the Board that he was not happy with the delay of NCEpp final examinations results which caused the students undue hardship by losing some opportunities to be employed by the Kaduna State Government and also to be admitted into the degree programmes in affiliations with Ahmadu Bello University, Zaria and Usmanu Danfodiyo University, Sokoto.</w:t>
      </w:r>
    </w:p>
    <w:p w:rsidR="004B6F4E" w:rsidRDefault="004B6F4E" w:rsidP="00784CCE">
      <w:pPr>
        <w:ind w:left="1440"/>
        <w:rPr>
          <w:rFonts w:ascii="Bookman Old Style" w:hAnsi="Bookman Old Style"/>
        </w:rPr>
      </w:pPr>
      <w:r>
        <w:rPr>
          <w:rFonts w:ascii="Bookman Old Style" w:hAnsi="Bookman Old Style"/>
        </w:rPr>
        <w:t>He lamented that lecturers participating in the teaching of NCEpp were not justifying the allowance being paid to them from the hard earned labour of the students’ parents/guardians.</w:t>
      </w:r>
    </w:p>
    <w:p w:rsidR="004B6F4E" w:rsidRDefault="004B6F4E" w:rsidP="00784CCE">
      <w:pPr>
        <w:ind w:left="1440"/>
        <w:rPr>
          <w:rFonts w:ascii="Bookman Old Style" w:hAnsi="Bookman Old Style"/>
        </w:rPr>
      </w:pPr>
      <w:r>
        <w:rPr>
          <w:rFonts w:ascii="Bookman Old Style" w:hAnsi="Bookman Old Style"/>
        </w:rPr>
        <w:t>The representative of Chairman, Committee of Deans informed members of the Board that the Deans would tidy up all the reports on the factors responsible for poor performance of students during the second semester NCE (regular) examinations and would forward their findings with recommendations to the Chairman after the meeting of the Academic Board.</w:t>
      </w:r>
    </w:p>
    <w:p w:rsidR="004B6F4E" w:rsidRDefault="004B6F4E" w:rsidP="00784CCE">
      <w:pPr>
        <w:ind w:left="1440"/>
        <w:rPr>
          <w:rFonts w:ascii="Bookman Old Style" w:hAnsi="Bookman Old Style"/>
        </w:rPr>
      </w:pPr>
      <w:r>
        <w:rPr>
          <w:rFonts w:ascii="Bookman Old Style" w:hAnsi="Bookman Old Style"/>
        </w:rPr>
        <w:t>Another Dean opined that the delay in presenting the NCEpp second semester results was instrumental for non submission of T/P and Projects results which were caused by the students.</w:t>
      </w:r>
    </w:p>
    <w:p w:rsidR="004B6F4E" w:rsidRDefault="004B6F4E" w:rsidP="00784CCE">
      <w:pPr>
        <w:ind w:left="1440"/>
        <w:rPr>
          <w:rFonts w:ascii="Bookman Old Style" w:hAnsi="Bookman Old Style"/>
        </w:rPr>
      </w:pPr>
      <w:r>
        <w:rPr>
          <w:rFonts w:ascii="Bookman Old Style" w:hAnsi="Bookman Old Style"/>
        </w:rPr>
        <w:t xml:space="preserve">The Chairman responded that T/P results were submitted to the Coordinator, T/P in good time. Also, project has a time frame for submission only lazy students that would be lagging </w:t>
      </w:r>
      <w:r w:rsidR="007744A5" w:rsidRPr="00414838">
        <w:rPr>
          <w:rFonts w:ascii="Bookman Old Style" w:hAnsi="Bookman Old Style"/>
          <w:noProof/>
        </w:rPr>
        <w:lastRenderedPageBreak/>
        <mc:AlternateContent>
          <mc:Choice Requires="wps">
            <w:drawing>
              <wp:anchor distT="45720" distB="45720" distL="114300" distR="114300" simplePos="0" relativeHeight="251671552" behindDoc="0" locked="0" layoutInCell="1" allowOverlap="1" wp14:anchorId="109E1BFE" wp14:editId="1CA4AB41">
                <wp:simplePos x="0" y="0"/>
                <wp:positionH relativeFrom="rightMargin">
                  <wp:posOffset>-189865</wp:posOffset>
                </wp:positionH>
                <wp:positionV relativeFrom="paragraph">
                  <wp:posOffset>0</wp:posOffset>
                </wp:positionV>
                <wp:extent cx="885825" cy="8467725"/>
                <wp:effectExtent l="0" t="0" r="28575" b="2857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Deans &amp; HODs</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Deans &amp; HODs</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Members, Acad. Board Standing Committee on Results Scrutiny.</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Pr="00414838" w:rsidRDefault="007744A5" w:rsidP="007744A5">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9E1BFE" id="Text Box 7" o:spid="_x0000_s1031" type="#_x0000_t202" style="position:absolute;left:0;text-align:left;margin-left:-14.95pt;margin-top:0;width:69.75pt;height:666.75pt;z-index:25167155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" fillcolor="white [3201]" strokecolor="black [3200]" strokeweight="1pt">
                <v:textbo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Deans &amp; HODs</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Deans &amp; HODs</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Members, Acad. Board Standing Committee on Results Scrutiny.</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Pr="00414838" w:rsidRDefault="007744A5" w:rsidP="007744A5">
                      <w:pPr>
                        <w:spacing w:line="240" w:lineRule="auto"/>
                        <w:rPr>
                          <w:sz w:val="20"/>
                        </w:rPr>
                      </w:pPr>
                    </w:p>
                  </w:txbxContent>
                </v:textbox>
                <w10:wrap type="square" anchorx="margin"/>
              </v:shape>
            </w:pict>
          </mc:Fallback>
        </mc:AlternateContent>
      </w:r>
      <w:r>
        <w:rPr>
          <w:rFonts w:ascii="Bookman Old Style" w:hAnsi="Bookman Old Style"/>
        </w:rPr>
        <w:t>behind and was caused by the supervisors for not mentoring the students adequately.</w:t>
      </w:r>
    </w:p>
    <w:p w:rsidR="004B6F4E" w:rsidRDefault="004B6F4E" w:rsidP="00784CCE">
      <w:pPr>
        <w:ind w:left="1440"/>
        <w:rPr>
          <w:rFonts w:ascii="Bookman Old Style" w:hAnsi="Bookman Old Style"/>
        </w:rPr>
      </w:pPr>
      <w:r>
        <w:rPr>
          <w:rFonts w:ascii="Bookman Old Style" w:hAnsi="Bookman Old Style"/>
        </w:rPr>
        <w:t>He called on all Deans and Heads of Departments to always submit the results for students that completed their projects within the stipulated time.</w:t>
      </w:r>
    </w:p>
    <w:p w:rsidR="004B6F4E" w:rsidRDefault="004B6F4E" w:rsidP="00784CCE">
      <w:pPr>
        <w:ind w:left="1440"/>
        <w:rPr>
          <w:rFonts w:ascii="Bookman Old Style" w:hAnsi="Bookman Old Style"/>
        </w:rPr>
      </w:pPr>
      <w:r>
        <w:rPr>
          <w:rFonts w:ascii="Bookman Old Style" w:hAnsi="Bookman Old Style"/>
        </w:rPr>
        <w:t>The Board directed the Deans of Schools to hasten the consideration of reports from the Heads of Departments on the factors responsible for poor performance. The findings should be deliberated at the School level and forwarded to the Provost for consideration and further directives.</w:t>
      </w:r>
      <w:r w:rsidR="007744A5" w:rsidRPr="007744A5">
        <w:rPr>
          <w:rFonts w:ascii="Bookman Old Style" w:hAnsi="Bookman Old Style"/>
          <w:noProof/>
        </w:rPr>
        <w:t xml:space="preserve"> </w:t>
      </w:r>
    </w:p>
    <w:p w:rsidR="004B6F4E" w:rsidRPr="00DA158A" w:rsidRDefault="004B6F4E" w:rsidP="00784CCE">
      <w:pPr>
        <w:ind w:left="1440" w:hanging="1440"/>
        <w:rPr>
          <w:rFonts w:ascii="Bookman Old Style" w:hAnsi="Bookman Old Style"/>
          <w:b/>
        </w:rPr>
      </w:pPr>
      <w:r w:rsidRPr="00DA158A">
        <w:rPr>
          <w:rFonts w:ascii="Bookman Old Style" w:hAnsi="Bookman Old Style"/>
          <w:b/>
        </w:rPr>
        <w:t>155.8.0</w:t>
      </w:r>
      <w:r w:rsidRPr="00DA158A">
        <w:rPr>
          <w:rFonts w:ascii="Bookman Old Style" w:hAnsi="Bookman Old Style"/>
          <w:b/>
        </w:rPr>
        <w:tab/>
        <w:t xml:space="preserve">CONSIDERATION OF SECOND SEMESTER NCE (PART-TIME) EXAMINATION RESULTS OF 2016/2017 ACADEMIC SESSION BY DEANS OF SCHOOLS </w:t>
      </w:r>
    </w:p>
    <w:p w:rsidR="004B6F4E" w:rsidRDefault="004B6F4E" w:rsidP="00784CCE">
      <w:pPr>
        <w:ind w:left="1440" w:hanging="1440"/>
        <w:rPr>
          <w:rFonts w:ascii="Bookman Old Style" w:hAnsi="Bookman Old Style"/>
        </w:rPr>
      </w:pPr>
      <w:r>
        <w:rPr>
          <w:rFonts w:ascii="Bookman Old Style" w:hAnsi="Bookman Old Style"/>
        </w:rPr>
        <w:tab/>
        <w:t>The Rep. of Registrar invited Deans of Schools to present the summary of the Second Semester results of NCE (Part-Time) for the 2016/2017 academic session.</w:t>
      </w:r>
    </w:p>
    <w:p w:rsidR="004B6F4E" w:rsidRDefault="004B6F4E" w:rsidP="00784CCE">
      <w:pPr>
        <w:ind w:left="1440" w:hanging="1440"/>
        <w:rPr>
          <w:rFonts w:ascii="Bookman Old Style" w:hAnsi="Bookman Old Style"/>
        </w:rPr>
      </w:pPr>
      <w:r>
        <w:rPr>
          <w:rFonts w:ascii="Bookman Old Style" w:hAnsi="Bookman Old Style"/>
        </w:rPr>
        <w:tab/>
        <w:t>Consequently, the Board considered the summary of the NCE (Part-Time) results in alphabetical order of the Schools as follows:</w:t>
      </w:r>
    </w:p>
    <w:p w:rsidR="004B6F4E" w:rsidRPr="00DA158A" w:rsidRDefault="004B6F4E" w:rsidP="00784CCE">
      <w:pPr>
        <w:ind w:left="1440" w:hanging="1440"/>
        <w:rPr>
          <w:rFonts w:ascii="Bookman Old Style" w:hAnsi="Bookman Old Style"/>
          <w:b/>
        </w:rPr>
      </w:pPr>
      <w:r w:rsidRPr="00DA158A">
        <w:rPr>
          <w:rFonts w:ascii="Bookman Old Style" w:hAnsi="Bookman Old Style"/>
          <w:b/>
        </w:rPr>
        <w:t>155.8.1</w:t>
      </w:r>
      <w:r w:rsidRPr="00DA158A">
        <w:rPr>
          <w:rFonts w:ascii="Bookman Old Style" w:hAnsi="Bookman Old Style"/>
          <w:b/>
        </w:rPr>
        <w:tab/>
        <w:t>School of Secondary Education (Arts and Social Sciences)</w:t>
      </w:r>
    </w:p>
    <w:p w:rsidR="004B6F4E" w:rsidRDefault="004B6F4E" w:rsidP="00784CCE">
      <w:pPr>
        <w:ind w:left="1440" w:hanging="1440"/>
        <w:rPr>
          <w:rFonts w:ascii="Bookman Old Style" w:hAnsi="Bookman Old Style"/>
        </w:rPr>
      </w:pPr>
      <w:r>
        <w:rPr>
          <w:rFonts w:ascii="Bookman Old Style" w:hAnsi="Bookman Old Style"/>
        </w:rPr>
        <w:tab/>
        <w:t>A member suggested that the Academic Board Standing Committee on Results Scrutiny should give a brief report on the conduct of the results considered at the schools level on behalf of the Academic Board.</w:t>
      </w:r>
    </w:p>
    <w:p w:rsidR="004B6F4E" w:rsidRDefault="004B6F4E" w:rsidP="00784CCE">
      <w:pPr>
        <w:ind w:left="1440" w:hanging="1440"/>
        <w:rPr>
          <w:rFonts w:ascii="Bookman Old Style" w:hAnsi="Bookman Old Style"/>
        </w:rPr>
      </w:pPr>
      <w:r>
        <w:rPr>
          <w:rFonts w:ascii="Bookman Old Style" w:hAnsi="Bookman Old Style"/>
        </w:rPr>
        <w:tab/>
        <w:t>The Chairman of the Board re-affirmed on the need to have a brief reports from members of the Board Standing Committee on Results Scrutiny before Deans be allowed to present the summaries of the considered results at the schools level. He then invited a member who gave an overview on the general performance on the results considered at the school of Secondary Education (Arts and Social Science) as follows:</w:t>
      </w:r>
    </w:p>
    <w:p w:rsidR="004B6F4E" w:rsidRPr="00DA158A" w:rsidRDefault="004B6F4E" w:rsidP="00784CCE">
      <w:pPr>
        <w:pStyle w:val="ListParagraph"/>
        <w:numPr>
          <w:ilvl w:val="0"/>
          <w:numId w:val="17"/>
        </w:numPr>
        <w:spacing w:line="360" w:lineRule="auto"/>
        <w:jc w:val="both"/>
        <w:rPr>
          <w:rFonts w:ascii="Bookman Old Style" w:hAnsi="Bookman Old Style"/>
          <w:b/>
          <w:u w:val="single"/>
        </w:rPr>
      </w:pPr>
      <w:r w:rsidRPr="00DA158A">
        <w:rPr>
          <w:rFonts w:ascii="Bookman Old Style" w:hAnsi="Bookman Old Style"/>
          <w:b/>
          <w:u w:val="single"/>
        </w:rPr>
        <w:t>Observations</w:t>
      </w:r>
    </w:p>
    <w:p w:rsidR="004B6F4E" w:rsidRDefault="004B6F4E" w:rsidP="00784CCE">
      <w:pPr>
        <w:pStyle w:val="ListParagraph"/>
        <w:spacing w:line="360" w:lineRule="auto"/>
        <w:ind w:left="1800"/>
        <w:jc w:val="both"/>
        <w:rPr>
          <w:rFonts w:ascii="Bookman Old Style" w:hAnsi="Bookman Old Style"/>
          <w:u w:val="single"/>
        </w:rPr>
      </w:pPr>
    </w:p>
    <w:p w:rsidR="004B6F4E" w:rsidRPr="000E6513" w:rsidRDefault="007744A5" w:rsidP="00784CCE">
      <w:pPr>
        <w:pStyle w:val="ListParagraph"/>
        <w:numPr>
          <w:ilvl w:val="0"/>
          <w:numId w:val="18"/>
        </w:numPr>
        <w:spacing w:line="360" w:lineRule="auto"/>
        <w:jc w:val="both"/>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73600" behindDoc="0" locked="0" layoutInCell="1" allowOverlap="1" wp14:anchorId="17EAF00F" wp14:editId="2B081B0F">
                <wp:simplePos x="0" y="0"/>
                <wp:positionH relativeFrom="rightMargin">
                  <wp:posOffset>-151765</wp:posOffset>
                </wp:positionH>
                <wp:positionV relativeFrom="paragraph">
                  <wp:posOffset>0</wp:posOffset>
                </wp:positionV>
                <wp:extent cx="885825" cy="3009900"/>
                <wp:effectExtent l="0" t="0" r="28575" b="1905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300990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Pr="00414838" w:rsidRDefault="007744A5" w:rsidP="007744A5">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EAF00F" id="Text Box 8" o:spid="_x0000_s1032" type="#_x0000_t202" style="position:absolute;left:0;text-align:left;margin-left:-11.95pt;margin-top:0;width:69.75pt;height:237pt;z-index:25167360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" fillcolor="white [3201]" strokecolor="black [3200]" strokeweight="1pt">
                <v:textbo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Pr="00414838" w:rsidRDefault="007744A5" w:rsidP="007744A5">
                      <w:pPr>
                        <w:spacing w:line="240" w:lineRule="auto"/>
                        <w:rPr>
                          <w:sz w:val="20"/>
                        </w:rPr>
                      </w:pPr>
                    </w:p>
                  </w:txbxContent>
                </v:textbox>
                <w10:wrap type="square" anchorx="margin"/>
              </v:shape>
            </w:pict>
          </mc:Fallback>
        </mc:AlternateContent>
      </w:r>
      <w:r w:rsidR="004B6F4E" w:rsidRPr="000E6513">
        <w:rPr>
          <w:rFonts w:ascii="Bookman Old Style" w:hAnsi="Bookman Old Style"/>
        </w:rPr>
        <w:t>There was mass failure in the departments of Cultural and Creative Arts, Economics, and Theatre Arts</w:t>
      </w:r>
    </w:p>
    <w:p w:rsidR="004B6F4E" w:rsidRDefault="004B6F4E" w:rsidP="00784CCE">
      <w:pPr>
        <w:pStyle w:val="ListParagraph"/>
        <w:numPr>
          <w:ilvl w:val="0"/>
          <w:numId w:val="18"/>
        </w:numPr>
        <w:spacing w:line="360" w:lineRule="auto"/>
        <w:jc w:val="both"/>
        <w:rPr>
          <w:rFonts w:ascii="Bookman Old Style" w:hAnsi="Bookman Old Style"/>
        </w:rPr>
      </w:pPr>
      <w:r w:rsidRPr="000E6513">
        <w:rPr>
          <w:rFonts w:ascii="Bookman Old Style" w:hAnsi="Bookman Old Style"/>
        </w:rPr>
        <w:t>Contact iv Students sat for carryover courses of NCE I &amp; II</w:t>
      </w:r>
      <w:r>
        <w:rPr>
          <w:rFonts w:ascii="Bookman Old Style" w:hAnsi="Bookman Old Style"/>
        </w:rPr>
        <w:t>.</w:t>
      </w:r>
    </w:p>
    <w:p w:rsidR="004B6F4E" w:rsidRPr="00DA158A" w:rsidRDefault="004B6F4E" w:rsidP="00784CCE">
      <w:pPr>
        <w:pStyle w:val="ListParagraph"/>
        <w:numPr>
          <w:ilvl w:val="0"/>
          <w:numId w:val="17"/>
        </w:numPr>
        <w:spacing w:line="360" w:lineRule="auto"/>
        <w:jc w:val="both"/>
        <w:rPr>
          <w:rFonts w:ascii="Bookman Old Style" w:hAnsi="Bookman Old Style"/>
          <w:b/>
          <w:u w:val="single"/>
        </w:rPr>
      </w:pPr>
      <w:r w:rsidRPr="00DA158A">
        <w:rPr>
          <w:rFonts w:ascii="Bookman Old Style" w:hAnsi="Bookman Old Style"/>
          <w:b/>
          <w:u w:val="single"/>
        </w:rPr>
        <w:t>Recommendations</w:t>
      </w:r>
    </w:p>
    <w:p w:rsidR="004B6F4E" w:rsidRPr="000E6513" w:rsidRDefault="004B6F4E" w:rsidP="00784CCE">
      <w:pPr>
        <w:pStyle w:val="ListParagraph"/>
        <w:spacing w:line="360" w:lineRule="auto"/>
        <w:ind w:left="1800"/>
        <w:jc w:val="both"/>
        <w:rPr>
          <w:rFonts w:ascii="Bookman Old Style" w:hAnsi="Bookman Old Style"/>
        </w:rPr>
      </w:pPr>
      <w:r w:rsidRPr="000E6513">
        <w:rPr>
          <w:rFonts w:ascii="Bookman Old Style" w:hAnsi="Bookman Old Style"/>
        </w:rPr>
        <w:t>The Board Standing Committee recommended that the Dean should ensure that all the carry over Students be asked to register the carryover courses before registering other courses.</w:t>
      </w:r>
    </w:p>
    <w:p w:rsidR="004B6F4E" w:rsidRDefault="004B6F4E" w:rsidP="00784CCE">
      <w:pPr>
        <w:pStyle w:val="ListParagraph"/>
        <w:spacing w:line="360" w:lineRule="auto"/>
        <w:ind w:left="1800"/>
        <w:jc w:val="both"/>
        <w:rPr>
          <w:rFonts w:ascii="Bookman Old Style" w:hAnsi="Bookman Old Style"/>
        </w:rPr>
      </w:pPr>
      <w:r w:rsidRPr="000E6513">
        <w:rPr>
          <w:rFonts w:ascii="Bookman Old Style" w:hAnsi="Bookman Old Style"/>
        </w:rPr>
        <w:t>The Chairman commended the effort and advised the Dean, School of Secondary Education (Arts &amp; Social Sciences) to rectify the grey areas observed and the recommendation made. He then invited the Dean for presentation of the summary of results who presented as follows:</w:t>
      </w:r>
    </w:p>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Christian Religious Studies</w:t>
      </w:r>
    </w:p>
    <w:tbl>
      <w:tblPr>
        <w:tblStyle w:val="TableGrid"/>
        <w:tblW w:w="8822" w:type="dxa"/>
        <w:jc w:val="center"/>
        <w:tblLayout w:type="fixed"/>
        <w:tblLook w:val="04A0" w:firstRow="1" w:lastRow="0" w:firstColumn="1" w:lastColumn="0" w:noHBand="0" w:noVBand="1"/>
      </w:tblPr>
      <w:tblGrid>
        <w:gridCol w:w="1621"/>
        <w:gridCol w:w="1259"/>
        <w:gridCol w:w="1080"/>
        <w:gridCol w:w="1080"/>
        <w:gridCol w:w="990"/>
        <w:gridCol w:w="1440"/>
        <w:gridCol w:w="1352"/>
      </w:tblGrid>
      <w:tr w:rsidR="004B6F4E" w:rsidRPr="00123D48" w:rsidTr="003577A1">
        <w:trPr>
          <w:jc w:val="center"/>
        </w:trPr>
        <w:tc>
          <w:tcPr>
            <w:tcW w:w="1621" w:type="dxa"/>
          </w:tcPr>
          <w:p w:rsidR="004B6F4E" w:rsidRPr="00123D48" w:rsidRDefault="004B6F4E" w:rsidP="003577A1">
            <w:pPr>
              <w:pStyle w:val="NoSpacing"/>
              <w:jc w:val="both"/>
              <w:rPr>
                <w:rFonts w:asciiTheme="minorBidi" w:hAnsiTheme="minorBidi"/>
                <w:b/>
                <w:u w:val="single"/>
              </w:rPr>
            </w:pPr>
          </w:p>
        </w:tc>
        <w:tc>
          <w:tcPr>
            <w:tcW w:w="1259"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080" w:type="dxa"/>
          </w:tcPr>
          <w:p w:rsidR="004B6F4E" w:rsidRPr="00123D48" w:rsidRDefault="004B6F4E" w:rsidP="003577A1">
            <w:pPr>
              <w:pStyle w:val="NoSpacing"/>
              <w:jc w:val="center"/>
              <w:rPr>
                <w:rFonts w:asciiTheme="minorBidi" w:hAnsiTheme="minorBidi"/>
                <w:b/>
                <w:u w:val="single"/>
              </w:rPr>
            </w:pPr>
          </w:p>
        </w:tc>
        <w:tc>
          <w:tcPr>
            <w:tcW w:w="108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44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352" w:type="dxa"/>
          </w:tcPr>
          <w:p w:rsidR="004B6F4E" w:rsidRPr="00123D48" w:rsidRDefault="004B6F4E" w:rsidP="003577A1">
            <w:pPr>
              <w:pStyle w:val="NoSpacing"/>
              <w:jc w:val="center"/>
              <w:rPr>
                <w:rFonts w:asciiTheme="minorBidi" w:hAnsiTheme="minorBidi"/>
                <w:b/>
                <w:u w:val="single"/>
              </w:rPr>
            </w:pPr>
          </w:p>
        </w:tc>
      </w:tr>
      <w:tr w:rsidR="004B6F4E" w:rsidRPr="00123D48" w:rsidTr="003577A1">
        <w:trPr>
          <w:jc w:val="center"/>
        </w:trPr>
        <w:tc>
          <w:tcPr>
            <w:tcW w:w="162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1259" w:type="dxa"/>
          </w:tcPr>
          <w:p w:rsidR="004B6F4E" w:rsidRPr="008D2DCE" w:rsidRDefault="004B6F4E" w:rsidP="003577A1">
            <w:pPr>
              <w:jc w:val="center"/>
              <w:rPr>
                <w:sz w:val="20"/>
              </w:rPr>
            </w:pPr>
            <w:r>
              <w:rPr>
                <w:sz w:val="20"/>
              </w:rPr>
              <w:t>36</w:t>
            </w:r>
          </w:p>
        </w:tc>
        <w:tc>
          <w:tcPr>
            <w:tcW w:w="1080" w:type="dxa"/>
          </w:tcPr>
          <w:p w:rsidR="004B6F4E" w:rsidRPr="008D2DCE" w:rsidRDefault="004B6F4E" w:rsidP="003577A1">
            <w:pPr>
              <w:jc w:val="center"/>
              <w:rPr>
                <w:sz w:val="20"/>
              </w:rPr>
            </w:pPr>
            <w:r w:rsidRPr="008D2DCE">
              <w:rPr>
                <w:sz w:val="20"/>
              </w:rPr>
              <w:t>100</w:t>
            </w:r>
            <w:r>
              <w:rPr>
                <w:sz w:val="20"/>
              </w:rPr>
              <w:t>%</w:t>
            </w:r>
          </w:p>
        </w:tc>
        <w:tc>
          <w:tcPr>
            <w:tcW w:w="1080" w:type="dxa"/>
          </w:tcPr>
          <w:p w:rsidR="004B6F4E" w:rsidRPr="008D2DCE" w:rsidRDefault="004B6F4E" w:rsidP="003577A1">
            <w:pPr>
              <w:jc w:val="center"/>
              <w:rPr>
                <w:sz w:val="20"/>
              </w:rPr>
            </w:pPr>
            <w:r>
              <w:rPr>
                <w:sz w:val="20"/>
              </w:rPr>
              <w:t>36</w:t>
            </w:r>
          </w:p>
        </w:tc>
        <w:tc>
          <w:tcPr>
            <w:tcW w:w="990" w:type="dxa"/>
          </w:tcPr>
          <w:p w:rsidR="004B6F4E" w:rsidRPr="008D2DCE" w:rsidRDefault="004B6F4E" w:rsidP="003577A1">
            <w:pPr>
              <w:jc w:val="center"/>
              <w:rPr>
                <w:sz w:val="20"/>
              </w:rPr>
            </w:pPr>
            <w:r w:rsidRPr="008D2DCE">
              <w:rPr>
                <w:sz w:val="20"/>
              </w:rPr>
              <w:t>100</w:t>
            </w:r>
            <w:r>
              <w:rPr>
                <w:sz w:val="20"/>
              </w:rPr>
              <w:t>%</w:t>
            </w:r>
          </w:p>
        </w:tc>
        <w:tc>
          <w:tcPr>
            <w:tcW w:w="1440" w:type="dxa"/>
          </w:tcPr>
          <w:p w:rsidR="004B6F4E" w:rsidRPr="008D2DCE" w:rsidRDefault="004B6F4E" w:rsidP="003577A1">
            <w:pPr>
              <w:jc w:val="center"/>
              <w:rPr>
                <w:sz w:val="20"/>
              </w:rPr>
            </w:pPr>
            <w:r>
              <w:rPr>
                <w:sz w:val="20"/>
              </w:rPr>
              <w:t>47</w:t>
            </w:r>
          </w:p>
        </w:tc>
        <w:tc>
          <w:tcPr>
            <w:tcW w:w="1352" w:type="dxa"/>
          </w:tcPr>
          <w:p w:rsidR="004B6F4E" w:rsidRPr="008D2DCE" w:rsidRDefault="004B6F4E" w:rsidP="003577A1">
            <w:pPr>
              <w:jc w:val="center"/>
              <w:rPr>
                <w:sz w:val="20"/>
              </w:rPr>
            </w:pPr>
            <w:r w:rsidRPr="008D2DCE">
              <w:rPr>
                <w:sz w:val="20"/>
              </w:rPr>
              <w:t>100</w:t>
            </w:r>
            <w:r>
              <w:rPr>
                <w:sz w:val="20"/>
              </w:rPr>
              <w:t>%</w:t>
            </w:r>
          </w:p>
        </w:tc>
      </w:tr>
      <w:tr w:rsidR="004B6F4E" w:rsidRPr="00123D48" w:rsidTr="003577A1">
        <w:trPr>
          <w:jc w:val="center"/>
        </w:trPr>
        <w:tc>
          <w:tcPr>
            <w:tcW w:w="162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1259" w:type="dxa"/>
          </w:tcPr>
          <w:p w:rsidR="004B6F4E" w:rsidRPr="008D2DCE" w:rsidRDefault="004B6F4E" w:rsidP="003577A1">
            <w:pPr>
              <w:jc w:val="center"/>
              <w:rPr>
                <w:sz w:val="20"/>
              </w:rPr>
            </w:pPr>
            <w:r>
              <w:rPr>
                <w:sz w:val="20"/>
              </w:rPr>
              <w:t>25</w:t>
            </w:r>
          </w:p>
        </w:tc>
        <w:tc>
          <w:tcPr>
            <w:tcW w:w="1080" w:type="dxa"/>
          </w:tcPr>
          <w:p w:rsidR="004B6F4E" w:rsidRPr="008D2DCE" w:rsidRDefault="004B6F4E" w:rsidP="003577A1">
            <w:pPr>
              <w:jc w:val="center"/>
              <w:rPr>
                <w:sz w:val="20"/>
              </w:rPr>
            </w:pPr>
            <w:r>
              <w:rPr>
                <w:sz w:val="20"/>
              </w:rPr>
              <w:t>70%</w:t>
            </w:r>
          </w:p>
        </w:tc>
        <w:tc>
          <w:tcPr>
            <w:tcW w:w="1080" w:type="dxa"/>
          </w:tcPr>
          <w:p w:rsidR="004B6F4E" w:rsidRPr="008D2DCE" w:rsidRDefault="004B6F4E" w:rsidP="003577A1">
            <w:pPr>
              <w:jc w:val="center"/>
              <w:rPr>
                <w:sz w:val="20"/>
              </w:rPr>
            </w:pPr>
            <w:r>
              <w:rPr>
                <w:sz w:val="20"/>
              </w:rPr>
              <w:t>31</w:t>
            </w:r>
          </w:p>
        </w:tc>
        <w:tc>
          <w:tcPr>
            <w:tcW w:w="990" w:type="dxa"/>
          </w:tcPr>
          <w:p w:rsidR="004B6F4E" w:rsidRPr="008D2DCE" w:rsidRDefault="004B6F4E" w:rsidP="003577A1">
            <w:pPr>
              <w:jc w:val="center"/>
              <w:rPr>
                <w:sz w:val="20"/>
              </w:rPr>
            </w:pPr>
            <w:r>
              <w:rPr>
                <w:sz w:val="20"/>
              </w:rPr>
              <w:t>86%</w:t>
            </w:r>
          </w:p>
        </w:tc>
        <w:tc>
          <w:tcPr>
            <w:tcW w:w="1440" w:type="dxa"/>
          </w:tcPr>
          <w:p w:rsidR="004B6F4E" w:rsidRPr="008D2DCE" w:rsidRDefault="004B6F4E" w:rsidP="003577A1">
            <w:pPr>
              <w:jc w:val="center"/>
              <w:rPr>
                <w:sz w:val="20"/>
              </w:rPr>
            </w:pPr>
            <w:r>
              <w:rPr>
                <w:sz w:val="20"/>
              </w:rPr>
              <w:t>35</w:t>
            </w:r>
          </w:p>
        </w:tc>
        <w:tc>
          <w:tcPr>
            <w:tcW w:w="1352" w:type="dxa"/>
          </w:tcPr>
          <w:p w:rsidR="004B6F4E" w:rsidRPr="008D2DCE" w:rsidRDefault="004B6F4E" w:rsidP="003577A1">
            <w:pPr>
              <w:jc w:val="center"/>
              <w:rPr>
                <w:sz w:val="20"/>
              </w:rPr>
            </w:pPr>
            <w:r>
              <w:rPr>
                <w:sz w:val="20"/>
              </w:rPr>
              <w:t>74.5%</w:t>
            </w:r>
          </w:p>
        </w:tc>
      </w:tr>
      <w:tr w:rsidR="004B6F4E" w:rsidRPr="00123D48" w:rsidTr="003577A1">
        <w:trPr>
          <w:jc w:val="center"/>
        </w:trPr>
        <w:tc>
          <w:tcPr>
            <w:tcW w:w="1621"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1259" w:type="dxa"/>
          </w:tcPr>
          <w:p w:rsidR="004B6F4E" w:rsidRPr="008D2DCE" w:rsidRDefault="004B6F4E" w:rsidP="003577A1">
            <w:pPr>
              <w:jc w:val="center"/>
              <w:rPr>
                <w:sz w:val="20"/>
              </w:rPr>
            </w:pPr>
            <w:r>
              <w:rPr>
                <w:sz w:val="20"/>
              </w:rPr>
              <w:t>11</w:t>
            </w:r>
          </w:p>
        </w:tc>
        <w:tc>
          <w:tcPr>
            <w:tcW w:w="1080" w:type="dxa"/>
          </w:tcPr>
          <w:p w:rsidR="004B6F4E" w:rsidRPr="008D2DCE" w:rsidRDefault="004B6F4E" w:rsidP="003577A1">
            <w:pPr>
              <w:jc w:val="center"/>
              <w:rPr>
                <w:sz w:val="20"/>
              </w:rPr>
            </w:pPr>
            <w:r>
              <w:rPr>
                <w:sz w:val="20"/>
              </w:rPr>
              <w:t>30%</w:t>
            </w:r>
          </w:p>
        </w:tc>
        <w:tc>
          <w:tcPr>
            <w:tcW w:w="1080" w:type="dxa"/>
          </w:tcPr>
          <w:p w:rsidR="004B6F4E" w:rsidRPr="008D2DCE" w:rsidRDefault="004B6F4E" w:rsidP="003577A1">
            <w:pPr>
              <w:jc w:val="center"/>
              <w:rPr>
                <w:sz w:val="20"/>
              </w:rPr>
            </w:pPr>
            <w:r>
              <w:rPr>
                <w:sz w:val="20"/>
              </w:rPr>
              <w:t>5</w:t>
            </w:r>
          </w:p>
        </w:tc>
        <w:tc>
          <w:tcPr>
            <w:tcW w:w="990" w:type="dxa"/>
          </w:tcPr>
          <w:p w:rsidR="004B6F4E" w:rsidRPr="008D2DCE" w:rsidRDefault="004B6F4E" w:rsidP="003577A1">
            <w:pPr>
              <w:jc w:val="center"/>
              <w:rPr>
                <w:sz w:val="20"/>
              </w:rPr>
            </w:pPr>
            <w:r>
              <w:rPr>
                <w:sz w:val="20"/>
              </w:rPr>
              <w:t>14%</w:t>
            </w:r>
          </w:p>
        </w:tc>
        <w:tc>
          <w:tcPr>
            <w:tcW w:w="1440" w:type="dxa"/>
          </w:tcPr>
          <w:p w:rsidR="004B6F4E" w:rsidRPr="008D2DCE" w:rsidRDefault="004B6F4E" w:rsidP="003577A1">
            <w:pPr>
              <w:jc w:val="center"/>
              <w:rPr>
                <w:sz w:val="20"/>
              </w:rPr>
            </w:pPr>
            <w:r>
              <w:rPr>
                <w:sz w:val="20"/>
              </w:rPr>
              <w:t>12</w:t>
            </w:r>
          </w:p>
        </w:tc>
        <w:tc>
          <w:tcPr>
            <w:tcW w:w="1352" w:type="dxa"/>
          </w:tcPr>
          <w:p w:rsidR="004B6F4E" w:rsidRPr="008D2DCE" w:rsidRDefault="004B6F4E" w:rsidP="003577A1">
            <w:pPr>
              <w:jc w:val="center"/>
              <w:rPr>
                <w:sz w:val="20"/>
              </w:rPr>
            </w:pPr>
            <w:r>
              <w:rPr>
                <w:sz w:val="20"/>
              </w:rPr>
              <w:t>25.5%</w:t>
            </w:r>
          </w:p>
        </w:tc>
      </w:tr>
    </w:tbl>
    <w:p w:rsidR="004B6F4E" w:rsidRPr="00123D48" w:rsidRDefault="004B6F4E" w:rsidP="004B6F4E">
      <w:pPr>
        <w:pStyle w:val="NoSpacing"/>
        <w:tabs>
          <w:tab w:val="left" w:pos="720"/>
          <w:tab w:val="left" w:pos="1440"/>
          <w:tab w:val="left" w:pos="1848"/>
        </w:tabs>
        <w:rPr>
          <w:rFonts w:asciiTheme="minorBidi" w:hAnsiTheme="minorBidi"/>
          <w:b/>
        </w:rPr>
      </w:pPr>
    </w:p>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 xml:space="preserve">Department of Cultural and Creative Arts </w:t>
      </w:r>
    </w:p>
    <w:tbl>
      <w:tblPr>
        <w:tblStyle w:val="TableGrid"/>
        <w:tblW w:w="0" w:type="auto"/>
        <w:tblInd w:w="288" w:type="dxa"/>
        <w:tblLook w:val="04A0" w:firstRow="1" w:lastRow="0" w:firstColumn="1" w:lastColumn="0" w:noHBand="0" w:noVBand="1"/>
      </w:tblPr>
      <w:tblGrid>
        <w:gridCol w:w="1710"/>
        <w:gridCol w:w="990"/>
        <w:gridCol w:w="1080"/>
        <w:gridCol w:w="1170"/>
        <w:gridCol w:w="990"/>
        <w:gridCol w:w="1440"/>
        <w:gridCol w:w="1350"/>
      </w:tblGrid>
      <w:tr w:rsidR="004B6F4E" w:rsidRPr="00123D48" w:rsidTr="003577A1">
        <w:tc>
          <w:tcPr>
            <w:tcW w:w="1710" w:type="dxa"/>
          </w:tcPr>
          <w:p w:rsidR="004B6F4E" w:rsidRPr="00123D48" w:rsidRDefault="004B6F4E" w:rsidP="003577A1">
            <w:pPr>
              <w:pStyle w:val="NoSpacing"/>
              <w:jc w:val="both"/>
              <w:rPr>
                <w:rFonts w:asciiTheme="minorBidi" w:hAnsiTheme="minorBidi"/>
                <w:b/>
                <w:u w:val="single"/>
              </w:rPr>
            </w:pPr>
          </w:p>
        </w:tc>
        <w:tc>
          <w:tcPr>
            <w:tcW w:w="99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080" w:type="dxa"/>
          </w:tcPr>
          <w:p w:rsidR="004B6F4E" w:rsidRPr="00123D48" w:rsidRDefault="004B6F4E" w:rsidP="003577A1">
            <w:pPr>
              <w:pStyle w:val="NoSpacing"/>
              <w:jc w:val="center"/>
              <w:rPr>
                <w:rFonts w:asciiTheme="minorBidi" w:hAnsiTheme="minorBidi"/>
                <w:b/>
                <w:u w:val="single"/>
              </w:rPr>
            </w:pPr>
          </w:p>
        </w:tc>
        <w:tc>
          <w:tcPr>
            <w:tcW w:w="117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44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350" w:type="dxa"/>
          </w:tcPr>
          <w:p w:rsidR="004B6F4E" w:rsidRPr="00123D48" w:rsidRDefault="004B6F4E" w:rsidP="003577A1">
            <w:pPr>
              <w:pStyle w:val="NoSpacing"/>
              <w:jc w:val="center"/>
              <w:rPr>
                <w:rFonts w:asciiTheme="minorBidi" w:hAnsiTheme="minorBidi"/>
                <w:b/>
                <w:u w:val="single"/>
              </w:rPr>
            </w:pPr>
          </w:p>
        </w:tc>
      </w:tr>
      <w:tr w:rsidR="004B6F4E" w:rsidRPr="00123D48" w:rsidTr="003577A1">
        <w:tc>
          <w:tcPr>
            <w:tcW w:w="1710"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990" w:type="dxa"/>
          </w:tcPr>
          <w:p w:rsidR="004B6F4E" w:rsidRPr="008D2DCE" w:rsidRDefault="004B6F4E" w:rsidP="003577A1">
            <w:pPr>
              <w:jc w:val="center"/>
              <w:rPr>
                <w:sz w:val="20"/>
              </w:rPr>
            </w:pPr>
            <w:r>
              <w:rPr>
                <w:sz w:val="20"/>
              </w:rPr>
              <w:t>12</w:t>
            </w:r>
          </w:p>
        </w:tc>
        <w:tc>
          <w:tcPr>
            <w:tcW w:w="1080" w:type="dxa"/>
          </w:tcPr>
          <w:p w:rsidR="004B6F4E" w:rsidRPr="008D2DCE" w:rsidRDefault="004B6F4E" w:rsidP="003577A1">
            <w:pPr>
              <w:jc w:val="center"/>
              <w:rPr>
                <w:sz w:val="20"/>
              </w:rPr>
            </w:pPr>
            <w:r w:rsidRPr="008D2DCE">
              <w:rPr>
                <w:sz w:val="20"/>
              </w:rPr>
              <w:t>100</w:t>
            </w:r>
            <w:r>
              <w:rPr>
                <w:sz w:val="20"/>
              </w:rPr>
              <w:t>%</w:t>
            </w:r>
          </w:p>
        </w:tc>
        <w:tc>
          <w:tcPr>
            <w:tcW w:w="1170" w:type="dxa"/>
          </w:tcPr>
          <w:p w:rsidR="004B6F4E" w:rsidRPr="008D2DCE" w:rsidRDefault="004B6F4E" w:rsidP="003577A1">
            <w:pPr>
              <w:jc w:val="center"/>
              <w:rPr>
                <w:sz w:val="20"/>
              </w:rPr>
            </w:pPr>
            <w:r>
              <w:rPr>
                <w:sz w:val="20"/>
              </w:rPr>
              <w:t>1</w:t>
            </w:r>
          </w:p>
        </w:tc>
        <w:tc>
          <w:tcPr>
            <w:tcW w:w="990" w:type="dxa"/>
          </w:tcPr>
          <w:p w:rsidR="004B6F4E" w:rsidRPr="008D2DCE" w:rsidRDefault="004B6F4E" w:rsidP="003577A1">
            <w:pPr>
              <w:jc w:val="center"/>
              <w:rPr>
                <w:sz w:val="20"/>
              </w:rPr>
            </w:pPr>
            <w:r w:rsidRPr="008D2DCE">
              <w:rPr>
                <w:sz w:val="20"/>
              </w:rPr>
              <w:t>100</w:t>
            </w:r>
            <w:r>
              <w:rPr>
                <w:sz w:val="20"/>
              </w:rPr>
              <w:t>%</w:t>
            </w:r>
          </w:p>
        </w:tc>
        <w:tc>
          <w:tcPr>
            <w:tcW w:w="1440" w:type="dxa"/>
          </w:tcPr>
          <w:p w:rsidR="004B6F4E" w:rsidRPr="008D2DCE" w:rsidRDefault="004B6F4E" w:rsidP="003577A1">
            <w:pPr>
              <w:jc w:val="center"/>
              <w:rPr>
                <w:sz w:val="20"/>
              </w:rPr>
            </w:pPr>
            <w:r>
              <w:rPr>
                <w:sz w:val="20"/>
              </w:rPr>
              <w:t>6</w:t>
            </w:r>
          </w:p>
        </w:tc>
        <w:tc>
          <w:tcPr>
            <w:tcW w:w="1350" w:type="dxa"/>
          </w:tcPr>
          <w:p w:rsidR="004B6F4E" w:rsidRPr="008D2DCE" w:rsidRDefault="004B6F4E" w:rsidP="003577A1">
            <w:pPr>
              <w:jc w:val="center"/>
              <w:rPr>
                <w:sz w:val="20"/>
              </w:rPr>
            </w:pPr>
            <w:r w:rsidRPr="008D2DCE">
              <w:rPr>
                <w:sz w:val="20"/>
              </w:rPr>
              <w:t>100</w:t>
            </w:r>
            <w:r>
              <w:rPr>
                <w:sz w:val="20"/>
              </w:rPr>
              <w:t>%</w:t>
            </w:r>
          </w:p>
        </w:tc>
      </w:tr>
      <w:tr w:rsidR="004B6F4E" w:rsidRPr="00123D48" w:rsidTr="003577A1">
        <w:tc>
          <w:tcPr>
            <w:tcW w:w="1710"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990" w:type="dxa"/>
          </w:tcPr>
          <w:p w:rsidR="004B6F4E" w:rsidRPr="008D2DCE" w:rsidRDefault="004B6F4E" w:rsidP="003577A1">
            <w:pPr>
              <w:jc w:val="center"/>
              <w:rPr>
                <w:sz w:val="20"/>
              </w:rPr>
            </w:pPr>
            <w:r>
              <w:rPr>
                <w:sz w:val="20"/>
              </w:rPr>
              <w:t>5</w:t>
            </w:r>
          </w:p>
        </w:tc>
        <w:tc>
          <w:tcPr>
            <w:tcW w:w="1080" w:type="dxa"/>
          </w:tcPr>
          <w:p w:rsidR="004B6F4E" w:rsidRPr="008D2DCE" w:rsidRDefault="004B6F4E" w:rsidP="003577A1">
            <w:pPr>
              <w:jc w:val="center"/>
              <w:rPr>
                <w:sz w:val="20"/>
              </w:rPr>
            </w:pPr>
            <w:r>
              <w:rPr>
                <w:sz w:val="20"/>
              </w:rPr>
              <w:t>41.67%</w:t>
            </w:r>
          </w:p>
        </w:tc>
        <w:tc>
          <w:tcPr>
            <w:tcW w:w="1170" w:type="dxa"/>
          </w:tcPr>
          <w:p w:rsidR="004B6F4E" w:rsidRPr="008D2DCE" w:rsidRDefault="004B6F4E" w:rsidP="003577A1">
            <w:pPr>
              <w:jc w:val="center"/>
              <w:rPr>
                <w:sz w:val="20"/>
              </w:rPr>
            </w:pPr>
            <w:r>
              <w:rPr>
                <w:sz w:val="20"/>
              </w:rPr>
              <w:t>0</w:t>
            </w:r>
          </w:p>
        </w:tc>
        <w:tc>
          <w:tcPr>
            <w:tcW w:w="990" w:type="dxa"/>
          </w:tcPr>
          <w:p w:rsidR="004B6F4E" w:rsidRPr="008D2DCE" w:rsidRDefault="004B6F4E" w:rsidP="003577A1">
            <w:pPr>
              <w:jc w:val="center"/>
              <w:rPr>
                <w:sz w:val="20"/>
              </w:rPr>
            </w:pPr>
            <w:r>
              <w:rPr>
                <w:sz w:val="20"/>
              </w:rPr>
              <w:t>0.00%</w:t>
            </w:r>
          </w:p>
        </w:tc>
        <w:tc>
          <w:tcPr>
            <w:tcW w:w="1440" w:type="dxa"/>
          </w:tcPr>
          <w:p w:rsidR="004B6F4E" w:rsidRPr="008D2DCE" w:rsidRDefault="004B6F4E" w:rsidP="003577A1">
            <w:pPr>
              <w:jc w:val="center"/>
              <w:rPr>
                <w:sz w:val="20"/>
              </w:rPr>
            </w:pPr>
            <w:r>
              <w:rPr>
                <w:sz w:val="20"/>
              </w:rPr>
              <w:t>5</w:t>
            </w:r>
          </w:p>
        </w:tc>
        <w:tc>
          <w:tcPr>
            <w:tcW w:w="1350" w:type="dxa"/>
          </w:tcPr>
          <w:p w:rsidR="004B6F4E" w:rsidRPr="008D2DCE" w:rsidRDefault="004B6F4E" w:rsidP="003577A1">
            <w:pPr>
              <w:jc w:val="center"/>
              <w:rPr>
                <w:sz w:val="20"/>
              </w:rPr>
            </w:pPr>
            <w:r>
              <w:rPr>
                <w:sz w:val="20"/>
              </w:rPr>
              <w:t>83.33%</w:t>
            </w:r>
          </w:p>
        </w:tc>
      </w:tr>
      <w:tr w:rsidR="004B6F4E" w:rsidRPr="00123D48" w:rsidTr="003577A1">
        <w:tc>
          <w:tcPr>
            <w:tcW w:w="1710"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990" w:type="dxa"/>
          </w:tcPr>
          <w:p w:rsidR="004B6F4E" w:rsidRPr="008D2DCE" w:rsidRDefault="004B6F4E" w:rsidP="003577A1">
            <w:pPr>
              <w:jc w:val="center"/>
              <w:rPr>
                <w:sz w:val="20"/>
              </w:rPr>
            </w:pPr>
            <w:r>
              <w:rPr>
                <w:sz w:val="20"/>
              </w:rPr>
              <w:t>7</w:t>
            </w:r>
          </w:p>
        </w:tc>
        <w:tc>
          <w:tcPr>
            <w:tcW w:w="1080" w:type="dxa"/>
          </w:tcPr>
          <w:p w:rsidR="004B6F4E" w:rsidRPr="008D2DCE" w:rsidRDefault="004B6F4E" w:rsidP="003577A1">
            <w:pPr>
              <w:jc w:val="center"/>
              <w:rPr>
                <w:sz w:val="20"/>
              </w:rPr>
            </w:pPr>
            <w:r>
              <w:rPr>
                <w:sz w:val="20"/>
              </w:rPr>
              <w:t>58.33%</w:t>
            </w:r>
          </w:p>
        </w:tc>
        <w:tc>
          <w:tcPr>
            <w:tcW w:w="1170" w:type="dxa"/>
          </w:tcPr>
          <w:p w:rsidR="004B6F4E" w:rsidRPr="008D2DCE" w:rsidRDefault="004B6F4E" w:rsidP="003577A1">
            <w:pPr>
              <w:jc w:val="center"/>
              <w:rPr>
                <w:sz w:val="20"/>
              </w:rPr>
            </w:pPr>
            <w:r>
              <w:rPr>
                <w:sz w:val="20"/>
              </w:rPr>
              <w:t>1</w:t>
            </w:r>
          </w:p>
        </w:tc>
        <w:tc>
          <w:tcPr>
            <w:tcW w:w="990" w:type="dxa"/>
          </w:tcPr>
          <w:p w:rsidR="004B6F4E" w:rsidRPr="008D2DCE" w:rsidRDefault="004B6F4E" w:rsidP="003577A1">
            <w:pPr>
              <w:jc w:val="center"/>
              <w:rPr>
                <w:sz w:val="20"/>
              </w:rPr>
            </w:pPr>
            <w:r>
              <w:rPr>
                <w:sz w:val="20"/>
              </w:rPr>
              <w:t>100%</w:t>
            </w:r>
          </w:p>
        </w:tc>
        <w:tc>
          <w:tcPr>
            <w:tcW w:w="1440" w:type="dxa"/>
          </w:tcPr>
          <w:p w:rsidR="004B6F4E" w:rsidRPr="008D2DCE" w:rsidRDefault="004B6F4E" w:rsidP="003577A1">
            <w:pPr>
              <w:jc w:val="center"/>
              <w:rPr>
                <w:sz w:val="20"/>
              </w:rPr>
            </w:pPr>
            <w:r>
              <w:rPr>
                <w:sz w:val="20"/>
              </w:rPr>
              <w:t>1</w:t>
            </w:r>
          </w:p>
        </w:tc>
        <w:tc>
          <w:tcPr>
            <w:tcW w:w="1350" w:type="dxa"/>
          </w:tcPr>
          <w:p w:rsidR="004B6F4E" w:rsidRPr="008D2DCE" w:rsidRDefault="004B6F4E" w:rsidP="003577A1">
            <w:pPr>
              <w:jc w:val="center"/>
              <w:rPr>
                <w:sz w:val="20"/>
              </w:rPr>
            </w:pPr>
            <w:r>
              <w:rPr>
                <w:sz w:val="20"/>
              </w:rPr>
              <w:t>16.67%</w:t>
            </w:r>
          </w:p>
        </w:tc>
      </w:tr>
    </w:tbl>
    <w:p w:rsidR="004B6F4E" w:rsidRPr="00123D48" w:rsidRDefault="004B6F4E" w:rsidP="004B6F4E">
      <w:pPr>
        <w:pStyle w:val="NoSpacing"/>
        <w:rPr>
          <w:rFonts w:asciiTheme="minorBidi" w:hAnsiTheme="minorBidi"/>
          <w:b/>
          <w:u w:val="single"/>
        </w:rPr>
      </w:pPr>
    </w:p>
    <w:p w:rsidR="004B6F4E" w:rsidRPr="00CE267A"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Economics</w:t>
      </w:r>
    </w:p>
    <w:tbl>
      <w:tblPr>
        <w:tblStyle w:val="TableGrid"/>
        <w:tblW w:w="8696" w:type="dxa"/>
        <w:jc w:val="center"/>
        <w:tblLayout w:type="fixed"/>
        <w:tblLook w:val="04A0" w:firstRow="1" w:lastRow="0" w:firstColumn="1" w:lastColumn="0" w:noHBand="0" w:noVBand="1"/>
      </w:tblPr>
      <w:tblGrid>
        <w:gridCol w:w="1710"/>
        <w:gridCol w:w="990"/>
        <w:gridCol w:w="1170"/>
        <w:gridCol w:w="1080"/>
        <w:gridCol w:w="1080"/>
        <w:gridCol w:w="1350"/>
        <w:gridCol w:w="1316"/>
      </w:tblGrid>
      <w:tr w:rsidR="004B6F4E" w:rsidRPr="00123D48" w:rsidTr="003577A1">
        <w:trPr>
          <w:jc w:val="center"/>
        </w:trPr>
        <w:tc>
          <w:tcPr>
            <w:tcW w:w="1710" w:type="dxa"/>
          </w:tcPr>
          <w:p w:rsidR="004B6F4E" w:rsidRPr="00123D48" w:rsidRDefault="004B6F4E" w:rsidP="003577A1">
            <w:pPr>
              <w:pStyle w:val="NoSpacing"/>
              <w:jc w:val="both"/>
              <w:rPr>
                <w:rFonts w:asciiTheme="minorBidi" w:hAnsiTheme="minorBidi"/>
                <w:b/>
                <w:u w:val="single"/>
              </w:rPr>
            </w:pPr>
          </w:p>
        </w:tc>
        <w:tc>
          <w:tcPr>
            <w:tcW w:w="99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170" w:type="dxa"/>
          </w:tcPr>
          <w:p w:rsidR="004B6F4E" w:rsidRPr="00123D48" w:rsidRDefault="004B6F4E" w:rsidP="003577A1">
            <w:pPr>
              <w:pStyle w:val="NoSpacing"/>
              <w:jc w:val="center"/>
              <w:rPr>
                <w:rFonts w:asciiTheme="minorBidi" w:hAnsiTheme="minorBidi"/>
                <w:b/>
                <w:u w:val="single"/>
              </w:rPr>
            </w:pPr>
          </w:p>
        </w:tc>
        <w:tc>
          <w:tcPr>
            <w:tcW w:w="108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1080" w:type="dxa"/>
          </w:tcPr>
          <w:p w:rsidR="004B6F4E" w:rsidRPr="00123D48" w:rsidRDefault="004B6F4E" w:rsidP="003577A1">
            <w:pPr>
              <w:pStyle w:val="NoSpacing"/>
              <w:jc w:val="center"/>
              <w:rPr>
                <w:rFonts w:asciiTheme="minorBidi" w:hAnsiTheme="minorBidi"/>
                <w:b/>
                <w:u w:val="single"/>
              </w:rPr>
            </w:pPr>
          </w:p>
        </w:tc>
        <w:tc>
          <w:tcPr>
            <w:tcW w:w="135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316" w:type="dxa"/>
          </w:tcPr>
          <w:p w:rsidR="004B6F4E" w:rsidRPr="00123D48" w:rsidRDefault="004B6F4E" w:rsidP="003577A1">
            <w:pPr>
              <w:pStyle w:val="NoSpacing"/>
              <w:jc w:val="center"/>
              <w:rPr>
                <w:rFonts w:asciiTheme="minorBidi" w:hAnsiTheme="minorBidi"/>
                <w:b/>
                <w:u w:val="single"/>
              </w:rPr>
            </w:pPr>
          </w:p>
        </w:tc>
      </w:tr>
      <w:tr w:rsidR="004B6F4E" w:rsidRPr="00123D48" w:rsidTr="003577A1">
        <w:trPr>
          <w:jc w:val="center"/>
        </w:trPr>
        <w:tc>
          <w:tcPr>
            <w:tcW w:w="1710"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990" w:type="dxa"/>
          </w:tcPr>
          <w:p w:rsidR="004B6F4E" w:rsidRPr="008D2DCE" w:rsidRDefault="004B6F4E" w:rsidP="003577A1">
            <w:pPr>
              <w:jc w:val="center"/>
              <w:rPr>
                <w:sz w:val="20"/>
              </w:rPr>
            </w:pPr>
            <w:r>
              <w:rPr>
                <w:sz w:val="20"/>
              </w:rPr>
              <w:t>247</w:t>
            </w:r>
          </w:p>
        </w:tc>
        <w:tc>
          <w:tcPr>
            <w:tcW w:w="1170" w:type="dxa"/>
          </w:tcPr>
          <w:p w:rsidR="004B6F4E" w:rsidRPr="008D2DCE" w:rsidRDefault="004B6F4E" w:rsidP="003577A1">
            <w:pPr>
              <w:jc w:val="center"/>
              <w:rPr>
                <w:sz w:val="20"/>
              </w:rPr>
            </w:pPr>
            <w:r w:rsidRPr="008D2DCE">
              <w:rPr>
                <w:sz w:val="20"/>
              </w:rPr>
              <w:t>100</w:t>
            </w:r>
            <w:r>
              <w:rPr>
                <w:sz w:val="20"/>
              </w:rPr>
              <w:t>%</w:t>
            </w:r>
          </w:p>
        </w:tc>
        <w:tc>
          <w:tcPr>
            <w:tcW w:w="1080" w:type="dxa"/>
          </w:tcPr>
          <w:p w:rsidR="004B6F4E" w:rsidRPr="008D2DCE" w:rsidRDefault="004B6F4E" w:rsidP="003577A1">
            <w:pPr>
              <w:jc w:val="center"/>
              <w:rPr>
                <w:sz w:val="20"/>
              </w:rPr>
            </w:pPr>
            <w:r>
              <w:rPr>
                <w:sz w:val="20"/>
              </w:rPr>
              <w:t>307</w:t>
            </w:r>
          </w:p>
        </w:tc>
        <w:tc>
          <w:tcPr>
            <w:tcW w:w="1080" w:type="dxa"/>
          </w:tcPr>
          <w:p w:rsidR="004B6F4E" w:rsidRPr="008D2DCE" w:rsidRDefault="004B6F4E" w:rsidP="003577A1">
            <w:pPr>
              <w:jc w:val="center"/>
              <w:rPr>
                <w:sz w:val="20"/>
              </w:rPr>
            </w:pPr>
            <w:r w:rsidRPr="008D2DCE">
              <w:rPr>
                <w:sz w:val="20"/>
              </w:rPr>
              <w:t>100</w:t>
            </w:r>
            <w:r>
              <w:rPr>
                <w:sz w:val="20"/>
              </w:rPr>
              <w:t>%</w:t>
            </w:r>
          </w:p>
        </w:tc>
        <w:tc>
          <w:tcPr>
            <w:tcW w:w="1350" w:type="dxa"/>
          </w:tcPr>
          <w:p w:rsidR="004B6F4E" w:rsidRPr="008D2DCE" w:rsidRDefault="004B6F4E" w:rsidP="003577A1">
            <w:pPr>
              <w:jc w:val="center"/>
              <w:rPr>
                <w:sz w:val="20"/>
              </w:rPr>
            </w:pPr>
            <w:r>
              <w:rPr>
                <w:sz w:val="20"/>
              </w:rPr>
              <w:t>353</w:t>
            </w:r>
          </w:p>
        </w:tc>
        <w:tc>
          <w:tcPr>
            <w:tcW w:w="1316" w:type="dxa"/>
          </w:tcPr>
          <w:p w:rsidR="004B6F4E" w:rsidRPr="008D2DCE" w:rsidRDefault="004B6F4E" w:rsidP="003577A1">
            <w:pPr>
              <w:jc w:val="center"/>
              <w:rPr>
                <w:sz w:val="20"/>
              </w:rPr>
            </w:pPr>
            <w:r w:rsidRPr="008D2DCE">
              <w:rPr>
                <w:sz w:val="20"/>
              </w:rPr>
              <w:t>100</w:t>
            </w:r>
            <w:r>
              <w:rPr>
                <w:sz w:val="20"/>
              </w:rPr>
              <w:t>%</w:t>
            </w:r>
          </w:p>
        </w:tc>
      </w:tr>
      <w:tr w:rsidR="004B6F4E" w:rsidRPr="00123D48" w:rsidTr="003577A1">
        <w:trPr>
          <w:jc w:val="center"/>
        </w:trPr>
        <w:tc>
          <w:tcPr>
            <w:tcW w:w="1710"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990" w:type="dxa"/>
          </w:tcPr>
          <w:p w:rsidR="004B6F4E" w:rsidRPr="008D2DCE" w:rsidRDefault="004B6F4E" w:rsidP="003577A1">
            <w:pPr>
              <w:jc w:val="center"/>
              <w:rPr>
                <w:sz w:val="20"/>
              </w:rPr>
            </w:pPr>
            <w:r>
              <w:rPr>
                <w:sz w:val="20"/>
              </w:rPr>
              <w:t>155</w:t>
            </w:r>
          </w:p>
        </w:tc>
        <w:tc>
          <w:tcPr>
            <w:tcW w:w="1170" w:type="dxa"/>
          </w:tcPr>
          <w:p w:rsidR="004B6F4E" w:rsidRPr="008D2DCE" w:rsidRDefault="004B6F4E" w:rsidP="003577A1">
            <w:pPr>
              <w:jc w:val="center"/>
              <w:rPr>
                <w:sz w:val="20"/>
              </w:rPr>
            </w:pPr>
            <w:r>
              <w:rPr>
                <w:sz w:val="20"/>
              </w:rPr>
              <w:t>63%</w:t>
            </w:r>
          </w:p>
        </w:tc>
        <w:tc>
          <w:tcPr>
            <w:tcW w:w="1080" w:type="dxa"/>
          </w:tcPr>
          <w:p w:rsidR="004B6F4E" w:rsidRPr="008D2DCE" w:rsidRDefault="004B6F4E" w:rsidP="003577A1">
            <w:pPr>
              <w:jc w:val="center"/>
              <w:rPr>
                <w:sz w:val="20"/>
              </w:rPr>
            </w:pPr>
            <w:r>
              <w:rPr>
                <w:sz w:val="20"/>
              </w:rPr>
              <w:t>187</w:t>
            </w:r>
          </w:p>
        </w:tc>
        <w:tc>
          <w:tcPr>
            <w:tcW w:w="1080" w:type="dxa"/>
          </w:tcPr>
          <w:p w:rsidR="004B6F4E" w:rsidRPr="008D2DCE" w:rsidRDefault="004B6F4E" w:rsidP="003577A1">
            <w:pPr>
              <w:jc w:val="center"/>
              <w:rPr>
                <w:sz w:val="20"/>
              </w:rPr>
            </w:pPr>
            <w:r>
              <w:rPr>
                <w:sz w:val="20"/>
              </w:rPr>
              <w:t>60.09%</w:t>
            </w:r>
          </w:p>
        </w:tc>
        <w:tc>
          <w:tcPr>
            <w:tcW w:w="1350" w:type="dxa"/>
          </w:tcPr>
          <w:p w:rsidR="004B6F4E" w:rsidRPr="008D2DCE" w:rsidRDefault="004B6F4E" w:rsidP="003577A1">
            <w:pPr>
              <w:jc w:val="center"/>
              <w:rPr>
                <w:sz w:val="20"/>
              </w:rPr>
            </w:pPr>
            <w:r>
              <w:rPr>
                <w:sz w:val="20"/>
              </w:rPr>
              <w:t>214</w:t>
            </w:r>
          </w:p>
        </w:tc>
        <w:tc>
          <w:tcPr>
            <w:tcW w:w="1316" w:type="dxa"/>
          </w:tcPr>
          <w:p w:rsidR="004B6F4E" w:rsidRPr="008D2DCE" w:rsidRDefault="004B6F4E" w:rsidP="003577A1">
            <w:pPr>
              <w:jc w:val="center"/>
              <w:rPr>
                <w:sz w:val="20"/>
              </w:rPr>
            </w:pPr>
            <w:r>
              <w:rPr>
                <w:sz w:val="20"/>
              </w:rPr>
              <w:t>61%</w:t>
            </w:r>
          </w:p>
        </w:tc>
      </w:tr>
      <w:tr w:rsidR="004B6F4E" w:rsidRPr="00123D48" w:rsidTr="003577A1">
        <w:trPr>
          <w:jc w:val="center"/>
        </w:trPr>
        <w:tc>
          <w:tcPr>
            <w:tcW w:w="1710"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990" w:type="dxa"/>
          </w:tcPr>
          <w:p w:rsidR="004B6F4E" w:rsidRPr="008D2DCE" w:rsidRDefault="004B6F4E" w:rsidP="003577A1">
            <w:pPr>
              <w:jc w:val="center"/>
              <w:rPr>
                <w:sz w:val="20"/>
              </w:rPr>
            </w:pPr>
            <w:r>
              <w:rPr>
                <w:sz w:val="20"/>
              </w:rPr>
              <w:t>92</w:t>
            </w:r>
          </w:p>
        </w:tc>
        <w:tc>
          <w:tcPr>
            <w:tcW w:w="1170" w:type="dxa"/>
          </w:tcPr>
          <w:p w:rsidR="004B6F4E" w:rsidRPr="008D2DCE" w:rsidRDefault="004B6F4E" w:rsidP="003577A1">
            <w:pPr>
              <w:jc w:val="center"/>
              <w:rPr>
                <w:sz w:val="20"/>
              </w:rPr>
            </w:pPr>
            <w:r>
              <w:rPr>
                <w:sz w:val="20"/>
              </w:rPr>
              <w:t>37%</w:t>
            </w:r>
          </w:p>
        </w:tc>
        <w:tc>
          <w:tcPr>
            <w:tcW w:w="1080" w:type="dxa"/>
          </w:tcPr>
          <w:p w:rsidR="004B6F4E" w:rsidRPr="008D2DCE" w:rsidRDefault="004B6F4E" w:rsidP="003577A1">
            <w:pPr>
              <w:jc w:val="center"/>
              <w:rPr>
                <w:sz w:val="20"/>
              </w:rPr>
            </w:pPr>
            <w:r>
              <w:rPr>
                <w:sz w:val="20"/>
              </w:rPr>
              <w:t>120</w:t>
            </w:r>
          </w:p>
        </w:tc>
        <w:tc>
          <w:tcPr>
            <w:tcW w:w="1080" w:type="dxa"/>
          </w:tcPr>
          <w:p w:rsidR="004B6F4E" w:rsidRPr="008D2DCE" w:rsidRDefault="004B6F4E" w:rsidP="003577A1">
            <w:pPr>
              <w:jc w:val="center"/>
              <w:rPr>
                <w:sz w:val="20"/>
              </w:rPr>
            </w:pPr>
            <w:r>
              <w:rPr>
                <w:sz w:val="20"/>
              </w:rPr>
              <w:t>39.01%</w:t>
            </w:r>
          </w:p>
        </w:tc>
        <w:tc>
          <w:tcPr>
            <w:tcW w:w="1350" w:type="dxa"/>
          </w:tcPr>
          <w:p w:rsidR="004B6F4E" w:rsidRPr="008D2DCE" w:rsidRDefault="004B6F4E" w:rsidP="003577A1">
            <w:pPr>
              <w:jc w:val="center"/>
              <w:rPr>
                <w:sz w:val="20"/>
              </w:rPr>
            </w:pPr>
            <w:r>
              <w:rPr>
                <w:sz w:val="20"/>
              </w:rPr>
              <w:t>139</w:t>
            </w:r>
          </w:p>
        </w:tc>
        <w:tc>
          <w:tcPr>
            <w:tcW w:w="1316" w:type="dxa"/>
          </w:tcPr>
          <w:p w:rsidR="004B6F4E" w:rsidRPr="008D2DCE" w:rsidRDefault="004B6F4E" w:rsidP="003577A1">
            <w:pPr>
              <w:jc w:val="center"/>
              <w:rPr>
                <w:sz w:val="20"/>
              </w:rPr>
            </w:pPr>
            <w:r>
              <w:rPr>
                <w:sz w:val="20"/>
              </w:rPr>
              <w:t>39%</w:t>
            </w:r>
          </w:p>
        </w:tc>
      </w:tr>
    </w:tbl>
    <w:p w:rsidR="004B6F4E" w:rsidRPr="00123D48" w:rsidRDefault="004B6F4E" w:rsidP="004B6F4E">
      <w:pPr>
        <w:pStyle w:val="NoSpacing"/>
        <w:rPr>
          <w:rFonts w:asciiTheme="minorBidi" w:hAnsiTheme="minorBidi"/>
          <w:b/>
          <w:u w:val="single"/>
        </w:rPr>
      </w:pPr>
    </w:p>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Geography</w:t>
      </w:r>
    </w:p>
    <w:tbl>
      <w:tblPr>
        <w:tblStyle w:val="TableGrid"/>
        <w:tblW w:w="0" w:type="auto"/>
        <w:tblInd w:w="144" w:type="dxa"/>
        <w:tblLook w:val="04A0" w:firstRow="1" w:lastRow="0" w:firstColumn="1" w:lastColumn="0" w:noHBand="0" w:noVBand="1"/>
      </w:tblPr>
      <w:tblGrid>
        <w:gridCol w:w="1584"/>
        <w:gridCol w:w="1260"/>
        <w:gridCol w:w="1080"/>
        <w:gridCol w:w="1170"/>
        <w:gridCol w:w="990"/>
        <w:gridCol w:w="1530"/>
        <w:gridCol w:w="1260"/>
      </w:tblGrid>
      <w:tr w:rsidR="004B6F4E" w:rsidRPr="00123D48" w:rsidTr="003577A1">
        <w:tc>
          <w:tcPr>
            <w:tcW w:w="1584" w:type="dxa"/>
          </w:tcPr>
          <w:p w:rsidR="004B6F4E" w:rsidRPr="00123D48" w:rsidRDefault="004B6F4E" w:rsidP="003577A1">
            <w:pPr>
              <w:pStyle w:val="NoSpacing"/>
              <w:jc w:val="both"/>
              <w:rPr>
                <w:rFonts w:asciiTheme="minorBidi" w:hAnsiTheme="minorBidi"/>
                <w:b/>
                <w:u w:val="single"/>
              </w:rPr>
            </w:pPr>
          </w:p>
        </w:tc>
        <w:tc>
          <w:tcPr>
            <w:tcW w:w="126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080" w:type="dxa"/>
          </w:tcPr>
          <w:p w:rsidR="004B6F4E" w:rsidRPr="00123D48" w:rsidRDefault="004B6F4E" w:rsidP="003577A1">
            <w:pPr>
              <w:pStyle w:val="NoSpacing"/>
              <w:jc w:val="center"/>
              <w:rPr>
                <w:rFonts w:asciiTheme="minorBidi" w:hAnsiTheme="minorBidi"/>
                <w:b/>
                <w:u w:val="single"/>
              </w:rPr>
            </w:pPr>
          </w:p>
        </w:tc>
        <w:tc>
          <w:tcPr>
            <w:tcW w:w="117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53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260" w:type="dxa"/>
          </w:tcPr>
          <w:p w:rsidR="004B6F4E" w:rsidRPr="00123D48" w:rsidRDefault="004B6F4E" w:rsidP="003577A1">
            <w:pPr>
              <w:pStyle w:val="NoSpacing"/>
              <w:jc w:val="center"/>
              <w:rPr>
                <w:rFonts w:asciiTheme="minorBidi" w:hAnsiTheme="minorBidi"/>
                <w:b/>
                <w:u w:val="single"/>
              </w:rPr>
            </w:pPr>
          </w:p>
        </w:tc>
      </w:tr>
      <w:tr w:rsidR="004B6F4E" w:rsidRPr="00123D48" w:rsidTr="003577A1">
        <w:tc>
          <w:tcPr>
            <w:tcW w:w="1584"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1260" w:type="dxa"/>
          </w:tcPr>
          <w:p w:rsidR="004B6F4E" w:rsidRPr="007B0B00" w:rsidRDefault="004B6F4E" w:rsidP="003577A1">
            <w:pPr>
              <w:pStyle w:val="NoSpacing"/>
              <w:jc w:val="center"/>
              <w:rPr>
                <w:rFonts w:asciiTheme="minorBidi" w:hAnsiTheme="minorBidi"/>
              </w:rPr>
            </w:pPr>
            <w:r w:rsidRPr="007B0B00">
              <w:rPr>
                <w:rFonts w:asciiTheme="minorBidi" w:hAnsiTheme="minorBidi"/>
              </w:rPr>
              <w:t>86</w:t>
            </w:r>
          </w:p>
        </w:tc>
        <w:tc>
          <w:tcPr>
            <w:tcW w:w="1080" w:type="dxa"/>
          </w:tcPr>
          <w:p w:rsidR="004B6F4E" w:rsidRPr="007B0B00" w:rsidRDefault="004B6F4E" w:rsidP="003577A1">
            <w:pPr>
              <w:pStyle w:val="NoSpacing"/>
              <w:jc w:val="center"/>
              <w:rPr>
                <w:rFonts w:asciiTheme="minorBidi" w:hAnsiTheme="minorBidi"/>
              </w:rPr>
            </w:pPr>
            <w:r w:rsidRPr="007B0B00">
              <w:rPr>
                <w:rFonts w:asciiTheme="minorBidi" w:hAnsiTheme="minorBidi"/>
              </w:rPr>
              <w:t>100%</w:t>
            </w:r>
          </w:p>
        </w:tc>
        <w:tc>
          <w:tcPr>
            <w:tcW w:w="1170" w:type="dxa"/>
          </w:tcPr>
          <w:p w:rsidR="004B6F4E" w:rsidRPr="007B0B00" w:rsidRDefault="004B6F4E" w:rsidP="003577A1">
            <w:pPr>
              <w:pStyle w:val="NoSpacing"/>
              <w:jc w:val="center"/>
              <w:rPr>
                <w:rFonts w:asciiTheme="minorBidi" w:hAnsiTheme="minorBidi"/>
              </w:rPr>
            </w:pPr>
            <w:r w:rsidRPr="007B0B00">
              <w:rPr>
                <w:rFonts w:asciiTheme="minorBidi" w:hAnsiTheme="minorBidi"/>
              </w:rPr>
              <w:t>115</w:t>
            </w:r>
          </w:p>
        </w:tc>
        <w:tc>
          <w:tcPr>
            <w:tcW w:w="990" w:type="dxa"/>
          </w:tcPr>
          <w:p w:rsidR="004B6F4E" w:rsidRPr="007B0B00" w:rsidRDefault="004B6F4E" w:rsidP="003577A1">
            <w:pPr>
              <w:pStyle w:val="NoSpacing"/>
              <w:jc w:val="center"/>
              <w:rPr>
                <w:rFonts w:asciiTheme="minorBidi" w:hAnsiTheme="minorBidi"/>
              </w:rPr>
            </w:pPr>
            <w:r w:rsidRPr="007B0B00">
              <w:rPr>
                <w:rFonts w:asciiTheme="minorBidi" w:hAnsiTheme="minorBidi"/>
              </w:rPr>
              <w:t>100%</w:t>
            </w:r>
          </w:p>
        </w:tc>
        <w:tc>
          <w:tcPr>
            <w:tcW w:w="1530" w:type="dxa"/>
          </w:tcPr>
          <w:p w:rsidR="004B6F4E" w:rsidRPr="007B0B00" w:rsidRDefault="004B6F4E" w:rsidP="003577A1">
            <w:pPr>
              <w:pStyle w:val="NoSpacing"/>
              <w:jc w:val="center"/>
              <w:rPr>
                <w:rFonts w:asciiTheme="minorBidi" w:hAnsiTheme="minorBidi"/>
              </w:rPr>
            </w:pPr>
            <w:r w:rsidRPr="007B0B00">
              <w:rPr>
                <w:rFonts w:asciiTheme="minorBidi" w:hAnsiTheme="minorBidi"/>
              </w:rPr>
              <w:t>112</w:t>
            </w:r>
          </w:p>
        </w:tc>
        <w:tc>
          <w:tcPr>
            <w:tcW w:w="1260" w:type="dxa"/>
          </w:tcPr>
          <w:p w:rsidR="004B6F4E" w:rsidRPr="007B0B00" w:rsidRDefault="004B6F4E" w:rsidP="003577A1">
            <w:pPr>
              <w:pStyle w:val="NoSpacing"/>
              <w:jc w:val="center"/>
              <w:rPr>
                <w:rFonts w:asciiTheme="minorBidi" w:hAnsiTheme="minorBidi"/>
              </w:rPr>
            </w:pPr>
            <w:r w:rsidRPr="007B0B00">
              <w:rPr>
                <w:rFonts w:asciiTheme="minorBidi" w:hAnsiTheme="minorBidi"/>
              </w:rPr>
              <w:t>100%</w:t>
            </w:r>
          </w:p>
        </w:tc>
      </w:tr>
      <w:tr w:rsidR="004B6F4E" w:rsidRPr="00123D48" w:rsidTr="003577A1">
        <w:tc>
          <w:tcPr>
            <w:tcW w:w="1584"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1260" w:type="dxa"/>
          </w:tcPr>
          <w:p w:rsidR="004B6F4E" w:rsidRPr="007B0B00" w:rsidRDefault="004B6F4E" w:rsidP="003577A1">
            <w:pPr>
              <w:pStyle w:val="NoSpacing"/>
              <w:jc w:val="center"/>
              <w:rPr>
                <w:rFonts w:asciiTheme="minorBidi" w:hAnsiTheme="minorBidi"/>
              </w:rPr>
            </w:pPr>
            <w:r>
              <w:rPr>
                <w:rFonts w:asciiTheme="minorBidi" w:hAnsiTheme="minorBidi"/>
              </w:rPr>
              <w:t>55</w:t>
            </w:r>
          </w:p>
        </w:tc>
        <w:tc>
          <w:tcPr>
            <w:tcW w:w="1080" w:type="dxa"/>
          </w:tcPr>
          <w:p w:rsidR="004B6F4E" w:rsidRPr="007B0B00" w:rsidRDefault="004B6F4E" w:rsidP="003577A1">
            <w:pPr>
              <w:pStyle w:val="NoSpacing"/>
              <w:jc w:val="center"/>
              <w:rPr>
                <w:rFonts w:asciiTheme="minorBidi" w:hAnsiTheme="minorBidi"/>
              </w:rPr>
            </w:pPr>
            <w:r>
              <w:rPr>
                <w:rFonts w:asciiTheme="minorBidi" w:hAnsiTheme="minorBidi"/>
              </w:rPr>
              <w:t>64%</w:t>
            </w:r>
          </w:p>
        </w:tc>
        <w:tc>
          <w:tcPr>
            <w:tcW w:w="1170" w:type="dxa"/>
          </w:tcPr>
          <w:p w:rsidR="004B6F4E" w:rsidRPr="007B0B00" w:rsidRDefault="004B6F4E" w:rsidP="003577A1">
            <w:pPr>
              <w:pStyle w:val="NoSpacing"/>
              <w:jc w:val="center"/>
              <w:rPr>
                <w:rFonts w:asciiTheme="minorBidi" w:hAnsiTheme="minorBidi"/>
              </w:rPr>
            </w:pPr>
            <w:r w:rsidRPr="007B0B00">
              <w:rPr>
                <w:rFonts w:asciiTheme="minorBidi" w:hAnsiTheme="minorBidi"/>
              </w:rPr>
              <w:t>67</w:t>
            </w:r>
          </w:p>
        </w:tc>
        <w:tc>
          <w:tcPr>
            <w:tcW w:w="990" w:type="dxa"/>
          </w:tcPr>
          <w:p w:rsidR="004B6F4E" w:rsidRPr="007B0B00" w:rsidRDefault="004B6F4E" w:rsidP="003577A1">
            <w:pPr>
              <w:pStyle w:val="NoSpacing"/>
              <w:jc w:val="center"/>
              <w:rPr>
                <w:rFonts w:asciiTheme="minorBidi" w:hAnsiTheme="minorBidi"/>
              </w:rPr>
            </w:pPr>
            <w:r w:rsidRPr="007B0B00">
              <w:rPr>
                <w:rFonts w:asciiTheme="minorBidi" w:hAnsiTheme="minorBidi"/>
              </w:rPr>
              <w:t>59%</w:t>
            </w:r>
          </w:p>
        </w:tc>
        <w:tc>
          <w:tcPr>
            <w:tcW w:w="1530" w:type="dxa"/>
          </w:tcPr>
          <w:p w:rsidR="004B6F4E" w:rsidRPr="007B0B00" w:rsidRDefault="004B6F4E" w:rsidP="003577A1">
            <w:pPr>
              <w:pStyle w:val="NoSpacing"/>
              <w:jc w:val="center"/>
              <w:rPr>
                <w:rFonts w:asciiTheme="minorBidi" w:hAnsiTheme="minorBidi"/>
              </w:rPr>
            </w:pPr>
            <w:r w:rsidRPr="007B0B00">
              <w:rPr>
                <w:rFonts w:asciiTheme="minorBidi" w:hAnsiTheme="minorBidi"/>
              </w:rPr>
              <w:t>110</w:t>
            </w:r>
          </w:p>
        </w:tc>
        <w:tc>
          <w:tcPr>
            <w:tcW w:w="1260" w:type="dxa"/>
          </w:tcPr>
          <w:p w:rsidR="004B6F4E" w:rsidRPr="007B0B00" w:rsidRDefault="004B6F4E" w:rsidP="003577A1">
            <w:pPr>
              <w:pStyle w:val="NoSpacing"/>
              <w:jc w:val="center"/>
              <w:rPr>
                <w:rFonts w:asciiTheme="minorBidi" w:hAnsiTheme="minorBidi"/>
              </w:rPr>
            </w:pPr>
            <w:r>
              <w:rPr>
                <w:rFonts w:asciiTheme="minorBidi" w:hAnsiTheme="minorBidi"/>
              </w:rPr>
              <w:t>98.02</w:t>
            </w:r>
            <w:r w:rsidRPr="007B0B00">
              <w:rPr>
                <w:rFonts w:asciiTheme="minorBidi" w:hAnsiTheme="minorBidi"/>
              </w:rPr>
              <w:t>%</w:t>
            </w:r>
          </w:p>
        </w:tc>
      </w:tr>
      <w:tr w:rsidR="004B6F4E" w:rsidRPr="00123D48" w:rsidTr="003577A1">
        <w:tc>
          <w:tcPr>
            <w:tcW w:w="1584"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1260" w:type="dxa"/>
          </w:tcPr>
          <w:p w:rsidR="004B6F4E" w:rsidRPr="007B0B00" w:rsidRDefault="004B6F4E" w:rsidP="003577A1">
            <w:pPr>
              <w:pStyle w:val="NoSpacing"/>
              <w:jc w:val="center"/>
              <w:rPr>
                <w:rFonts w:asciiTheme="minorBidi" w:hAnsiTheme="minorBidi"/>
              </w:rPr>
            </w:pPr>
            <w:r>
              <w:rPr>
                <w:rFonts w:asciiTheme="minorBidi" w:hAnsiTheme="minorBidi"/>
              </w:rPr>
              <w:t>31</w:t>
            </w:r>
          </w:p>
        </w:tc>
        <w:tc>
          <w:tcPr>
            <w:tcW w:w="1080" w:type="dxa"/>
          </w:tcPr>
          <w:p w:rsidR="004B6F4E" w:rsidRPr="007B0B00" w:rsidRDefault="004B6F4E" w:rsidP="003577A1">
            <w:pPr>
              <w:pStyle w:val="NoSpacing"/>
              <w:jc w:val="center"/>
              <w:rPr>
                <w:rFonts w:asciiTheme="minorBidi" w:hAnsiTheme="minorBidi"/>
              </w:rPr>
            </w:pPr>
            <w:r>
              <w:rPr>
                <w:rFonts w:asciiTheme="minorBidi" w:hAnsiTheme="minorBidi"/>
              </w:rPr>
              <w:t>36%</w:t>
            </w:r>
          </w:p>
        </w:tc>
        <w:tc>
          <w:tcPr>
            <w:tcW w:w="1170" w:type="dxa"/>
          </w:tcPr>
          <w:p w:rsidR="004B6F4E" w:rsidRPr="007B0B00" w:rsidRDefault="004B6F4E" w:rsidP="003577A1">
            <w:pPr>
              <w:pStyle w:val="NoSpacing"/>
              <w:jc w:val="center"/>
              <w:rPr>
                <w:rFonts w:asciiTheme="minorBidi" w:hAnsiTheme="minorBidi"/>
              </w:rPr>
            </w:pPr>
            <w:r w:rsidRPr="007B0B00">
              <w:rPr>
                <w:rFonts w:asciiTheme="minorBidi" w:hAnsiTheme="minorBidi"/>
              </w:rPr>
              <w:t>48</w:t>
            </w:r>
          </w:p>
        </w:tc>
        <w:tc>
          <w:tcPr>
            <w:tcW w:w="990" w:type="dxa"/>
          </w:tcPr>
          <w:p w:rsidR="004B6F4E" w:rsidRPr="007B0B00" w:rsidRDefault="004B6F4E" w:rsidP="003577A1">
            <w:pPr>
              <w:pStyle w:val="NoSpacing"/>
              <w:jc w:val="center"/>
              <w:rPr>
                <w:rFonts w:asciiTheme="minorBidi" w:hAnsiTheme="minorBidi"/>
              </w:rPr>
            </w:pPr>
            <w:r w:rsidRPr="007B0B00">
              <w:rPr>
                <w:rFonts w:asciiTheme="minorBidi" w:hAnsiTheme="minorBidi"/>
              </w:rPr>
              <w:t>41%</w:t>
            </w:r>
          </w:p>
        </w:tc>
        <w:tc>
          <w:tcPr>
            <w:tcW w:w="1530" w:type="dxa"/>
          </w:tcPr>
          <w:p w:rsidR="004B6F4E" w:rsidRPr="007B0B00" w:rsidRDefault="004B6F4E" w:rsidP="003577A1">
            <w:pPr>
              <w:pStyle w:val="NoSpacing"/>
              <w:jc w:val="center"/>
              <w:rPr>
                <w:rFonts w:asciiTheme="minorBidi" w:hAnsiTheme="minorBidi"/>
              </w:rPr>
            </w:pPr>
            <w:r w:rsidRPr="007B0B00">
              <w:rPr>
                <w:rFonts w:asciiTheme="minorBidi" w:hAnsiTheme="minorBidi"/>
              </w:rPr>
              <w:t>2</w:t>
            </w:r>
          </w:p>
        </w:tc>
        <w:tc>
          <w:tcPr>
            <w:tcW w:w="1260" w:type="dxa"/>
          </w:tcPr>
          <w:p w:rsidR="004B6F4E" w:rsidRPr="007B0B00" w:rsidRDefault="004B6F4E" w:rsidP="003577A1">
            <w:pPr>
              <w:pStyle w:val="NoSpacing"/>
              <w:jc w:val="center"/>
              <w:rPr>
                <w:rFonts w:asciiTheme="minorBidi" w:hAnsiTheme="minorBidi"/>
              </w:rPr>
            </w:pPr>
            <w:r>
              <w:rPr>
                <w:rFonts w:asciiTheme="minorBidi" w:hAnsiTheme="minorBidi"/>
              </w:rPr>
              <w:t>1.08</w:t>
            </w:r>
            <w:r w:rsidRPr="007B0B00">
              <w:rPr>
                <w:rFonts w:asciiTheme="minorBidi" w:hAnsiTheme="minorBidi"/>
              </w:rPr>
              <w:t>%</w:t>
            </w:r>
          </w:p>
        </w:tc>
      </w:tr>
    </w:tbl>
    <w:p w:rsidR="004B6F4E" w:rsidRPr="00123D48" w:rsidRDefault="004B6F4E" w:rsidP="004B6F4E">
      <w:pPr>
        <w:pStyle w:val="NoSpacing"/>
        <w:rPr>
          <w:rFonts w:asciiTheme="minorBidi" w:hAnsiTheme="minorBidi"/>
        </w:rPr>
      </w:pPr>
    </w:p>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Islamic Studies</w:t>
      </w:r>
    </w:p>
    <w:tbl>
      <w:tblPr>
        <w:tblStyle w:val="TableGrid"/>
        <w:tblW w:w="0" w:type="auto"/>
        <w:tblInd w:w="144" w:type="dxa"/>
        <w:tblLook w:val="04A0" w:firstRow="1" w:lastRow="0" w:firstColumn="1" w:lastColumn="0" w:noHBand="0" w:noVBand="1"/>
      </w:tblPr>
      <w:tblGrid>
        <w:gridCol w:w="1584"/>
        <w:gridCol w:w="1260"/>
        <w:gridCol w:w="1080"/>
        <w:gridCol w:w="1170"/>
        <w:gridCol w:w="990"/>
        <w:gridCol w:w="1530"/>
        <w:gridCol w:w="1260"/>
      </w:tblGrid>
      <w:tr w:rsidR="004B6F4E" w:rsidRPr="00123D48" w:rsidTr="003577A1">
        <w:tc>
          <w:tcPr>
            <w:tcW w:w="1584" w:type="dxa"/>
          </w:tcPr>
          <w:p w:rsidR="004B6F4E" w:rsidRPr="00123D48" w:rsidRDefault="004B6F4E" w:rsidP="003577A1">
            <w:pPr>
              <w:pStyle w:val="NoSpacing"/>
              <w:jc w:val="both"/>
              <w:rPr>
                <w:rFonts w:asciiTheme="minorBidi" w:hAnsiTheme="minorBidi"/>
                <w:b/>
                <w:u w:val="single"/>
              </w:rPr>
            </w:pPr>
          </w:p>
        </w:tc>
        <w:tc>
          <w:tcPr>
            <w:tcW w:w="126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080" w:type="dxa"/>
          </w:tcPr>
          <w:p w:rsidR="004B6F4E" w:rsidRPr="00123D48" w:rsidRDefault="004B6F4E" w:rsidP="003577A1">
            <w:pPr>
              <w:pStyle w:val="NoSpacing"/>
              <w:jc w:val="center"/>
              <w:rPr>
                <w:rFonts w:asciiTheme="minorBidi" w:hAnsiTheme="minorBidi"/>
                <w:b/>
                <w:u w:val="single"/>
              </w:rPr>
            </w:pPr>
          </w:p>
        </w:tc>
        <w:tc>
          <w:tcPr>
            <w:tcW w:w="117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53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260" w:type="dxa"/>
          </w:tcPr>
          <w:p w:rsidR="004B6F4E" w:rsidRPr="00123D48" w:rsidRDefault="004B6F4E" w:rsidP="003577A1">
            <w:pPr>
              <w:pStyle w:val="NoSpacing"/>
              <w:jc w:val="center"/>
              <w:rPr>
                <w:rFonts w:asciiTheme="minorBidi" w:hAnsiTheme="minorBidi"/>
                <w:b/>
                <w:u w:val="single"/>
              </w:rPr>
            </w:pPr>
          </w:p>
        </w:tc>
      </w:tr>
      <w:tr w:rsidR="004B6F4E" w:rsidRPr="00123D48" w:rsidTr="003577A1">
        <w:tc>
          <w:tcPr>
            <w:tcW w:w="1584"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1260" w:type="dxa"/>
          </w:tcPr>
          <w:p w:rsidR="004B6F4E" w:rsidRPr="008D2DCE" w:rsidRDefault="004B6F4E" w:rsidP="003577A1">
            <w:pPr>
              <w:jc w:val="center"/>
              <w:rPr>
                <w:sz w:val="20"/>
              </w:rPr>
            </w:pPr>
            <w:r>
              <w:rPr>
                <w:sz w:val="20"/>
              </w:rPr>
              <w:t>353</w:t>
            </w:r>
          </w:p>
        </w:tc>
        <w:tc>
          <w:tcPr>
            <w:tcW w:w="1080" w:type="dxa"/>
          </w:tcPr>
          <w:p w:rsidR="004B6F4E" w:rsidRPr="008D2DCE" w:rsidRDefault="004B6F4E" w:rsidP="003577A1">
            <w:pPr>
              <w:jc w:val="center"/>
              <w:rPr>
                <w:sz w:val="20"/>
              </w:rPr>
            </w:pPr>
            <w:r w:rsidRPr="008D2DCE">
              <w:rPr>
                <w:sz w:val="20"/>
              </w:rPr>
              <w:t>100</w:t>
            </w:r>
            <w:r>
              <w:rPr>
                <w:sz w:val="20"/>
              </w:rPr>
              <w:t>%</w:t>
            </w:r>
          </w:p>
        </w:tc>
        <w:tc>
          <w:tcPr>
            <w:tcW w:w="1170" w:type="dxa"/>
          </w:tcPr>
          <w:p w:rsidR="004B6F4E" w:rsidRPr="008D2DCE" w:rsidRDefault="004B6F4E" w:rsidP="003577A1">
            <w:pPr>
              <w:jc w:val="center"/>
              <w:rPr>
                <w:sz w:val="20"/>
              </w:rPr>
            </w:pPr>
            <w:r>
              <w:rPr>
                <w:sz w:val="20"/>
              </w:rPr>
              <w:t>445</w:t>
            </w:r>
          </w:p>
        </w:tc>
        <w:tc>
          <w:tcPr>
            <w:tcW w:w="990" w:type="dxa"/>
          </w:tcPr>
          <w:p w:rsidR="004B6F4E" w:rsidRPr="008D2DCE" w:rsidRDefault="004B6F4E" w:rsidP="003577A1">
            <w:pPr>
              <w:jc w:val="center"/>
              <w:rPr>
                <w:sz w:val="20"/>
              </w:rPr>
            </w:pPr>
            <w:r w:rsidRPr="008D2DCE">
              <w:rPr>
                <w:sz w:val="20"/>
              </w:rPr>
              <w:t>100</w:t>
            </w:r>
            <w:r>
              <w:rPr>
                <w:sz w:val="20"/>
              </w:rPr>
              <w:t>%</w:t>
            </w:r>
          </w:p>
        </w:tc>
        <w:tc>
          <w:tcPr>
            <w:tcW w:w="1530" w:type="dxa"/>
          </w:tcPr>
          <w:p w:rsidR="004B6F4E" w:rsidRPr="008D2DCE" w:rsidRDefault="004B6F4E" w:rsidP="003577A1">
            <w:pPr>
              <w:jc w:val="center"/>
              <w:rPr>
                <w:sz w:val="20"/>
              </w:rPr>
            </w:pPr>
            <w:r>
              <w:rPr>
                <w:sz w:val="20"/>
              </w:rPr>
              <w:t>647</w:t>
            </w:r>
          </w:p>
        </w:tc>
        <w:tc>
          <w:tcPr>
            <w:tcW w:w="1260" w:type="dxa"/>
          </w:tcPr>
          <w:p w:rsidR="004B6F4E" w:rsidRPr="008D2DCE" w:rsidRDefault="004B6F4E" w:rsidP="003577A1">
            <w:pPr>
              <w:jc w:val="center"/>
              <w:rPr>
                <w:sz w:val="20"/>
              </w:rPr>
            </w:pPr>
            <w:r w:rsidRPr="008D2DCE">
              <w:rPr>
                <w:sz w:val="20"/>
              </w:rPr>
              <w:t>100</w:t>
            </w:r>
            <w:r>
              <w:rPr>
                <w:sz w:val="20"/>
              </w:rPr>
              <w:t>%</w:t>
            </w:r>
          </w:p>
        </w:tc>
      </w:tr>
      <w:tr w:rsidR="004B6F4E" w:rsidRPr="00123D48" w:rsidTr="003577A1">
        <w:tc>
          <w:tcPr>
            <w:tcW w:w="1584"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1260" w:type="dxa"/>
          </w:tcPr>
          <w:p w:rsidR="004B6F4E" w:rsidRPr="008D2DCE" w:rsidRDefault="004B6F4E" w:rsidP="003577A1">
            <w:pPr>
              <w:jc w:val="center"/>
              <w:rPr>
                <w:sz w:val="20"/>
              </w:rPr>
            </w:pPr>
            <w:r>
              <w:rPr>
                <w:sz w:val="20"/>
              </w:rPr>
              <w:t>269</w:t>
            </w:r>
          </w:p>
        </w:tc>
        <w:tc>
          <w:tcPr>
            <w:tcW w:w="1080" w:type="dxa"/>
          </w:tcPr>
          <w:p w:rsidR="004B6F4E" w:rsidRPr="008D2DCE" w:rsidRDefault="004B6F4E" w:rsidP="003577A1">
            <w:pPr>
              <w:jc w:val="center"/>
              <w:rPr>
                <w:sz w:val="20"/>
              </w:rPr>
            </w:pPr>
            <w:r>
              <w:rPr>
                <w:sz w:val="20"/>
              </w:rPr>
              <w:t>76%</w:t>
            </w:r>
          </w:p>
        </w:tc>
        <w:tc>
          <w:tcPr>
            <w:tcW w:w="1170" w:type="dxa"/>
          </w:tcPr>
          <w:p w:rsidR="004B6F4E" w:rsidRPr="008D2DCE" w:rsidRDefault="004B6F4E" w:rsidP="003577A1">
            <w:pPr>
              <w:jc w:val="center"/>
              <w:rPr>
                <w:sz w:val="20"/>
              </w:rPr>
            </w:pPr>
            <w:r>
              <w:rPr>
                <w:sz w:val="20"/>
              </w:rPr>
              <w:t>344</w:t>
            </w:r>
          </w:p>
        </w:tc>
        <w:tc>
          <w:tcPr>
            <w:tcW w:w="990" w:type="dxa"/>
          </w:tcPr>
          <w:p w:rsidR="004B6F4E" w:rsidRPr="008D2DCE" w:rsidRDefault="004B6F4E" w:rsidP="003577A1">
            <w:pPr>
              <w:jc w:val="center"/>
              <w:rPr>
                <w:sz w:val="20"/>
              </w:rPr>
            </w:pPr>
            <w:r>
              <w:rPr>
                <w:sz w:val="20"/>
              </w:rPr>
              <w:t>77%</w:t>
            </w:r>
          </w:p>
        </w:tc>
        <w:tc>
          <w:tcPr>
            <w:tcW w:w="1530" w:type="dxa"/>
          </w:tcPr>
          <w:p w:rsidR="004B6F4E" w:rsidRPr="008D2DCE" w:rsidRDefault="004B6F4E" w:rsidP="003577A1">
            <w:pPr>
              <w:jc w:val="center"/>
              <w:rPr>
                <w:sz w:val="20"/>
              </w:rPr>
            </w:pPr>
            <w:r>
              <w:rPr>
                <w:sz w:val="20"/>
              </w:rPr>
              <w:t>485</w:t>
            </w:r>
          </w:p>
        </w:tc>
        <w:tc>
          <w:tcPr>
            <w:tcW w:w="1260" w:type="dxa"/>
          </w:tcPr>
          <w:p w:rsidR="004B6F4E" w:rsidRPr="008D2DCE" w:rsidRDefault="004B6F4E" w:rsidP="003577A1">
            <w:pPr>
              <w:jc w:val="center"/>
              <w:rPr>
                <w:sz w:val="20"/>
              </w:rPr>
            </w:pPr>
            <w:r>
              <w:rPr>
                <w:sz w:val="20"/>
              </w:rPr>
              <w:t>75%</w:t>
            </w:r>
          </w:p>
        </w:tc>
      </w:tr>
      <w:tr w:rsidR="004B6F4E" w:rsidRPr="00123D48" w:rsidTr="003577A1">
        <w:tc>
          <w:tcPr>
            <w:tcW w:w="1584" w:type="dxa"/>
          </w:tcPr>
          <w:p w:rsidR="004B6F4E" w:rsidRPr="00123D48" w:rsidRDefault="004B6F4E" w:rsidP="003577A1">
            <w:pPr>
              <w:pStyle w:val="NoSpacing"/>
              <w:rPr>
                <w:rFonts w:asciiTheme="minorBidi" w:hAnsiTheme="minorBidi"/>
                <w:bCs/>
              </w:rPr>
            </w:pPr>
            <w:r w:rsidRPr="00123D48">
              <w:rPr>
                <w:rFonts w:asciiTheme="minorBidi" w:hAnsiTheme="minorBidi"/>
                <w:bCs/>
              </w:rPr>
              <w:lastRenderedPageBreak/>
              <w:t>No. with Carry over</w:t>
            </w:r>
          </w:p>
        </w:tc>
        <w:tc>
          <w:tcPr>
            <w:tcW w:w="1260" w:type="dxa"/>
          </w:tcPr>
          <w:p w:rsidR="004B6F4E" w:rsidRPr="008D2DCE" w:rsidRDefault="004B6F4E" w:rsidP="003577A1">
            <w:pPr>
              <w:jc w:val="center"/>
              <w:rPr>
                <w:sz w:val="20"/>
              </w:rPr>
            </w:pPr>
            <w:r>
              <w:rPr>
                <w:sz w:val="20"/>
              </w:rPr>
              <w:t>84</w:t>
            </w:r>
          </w:p>
        </w:tc>
        <w:tc>
          <w:tcPr>
            <w:tcW w:w="1080" w:type="dxa"/>
          </w:tcPr>
          <w:p w:rsidR="004B6F4E" w:rsidRPr="008D2DCE" w:rsidRDefault="004B6F4E" w:rsidP="003577A1">
            <w:pPr>
              <w:jc w:val="center"/>
              <w:rPr>
                <w:sz w:val="20"/>
              </w:rPr>
            </w:pPr>
            <w:r>
              <w:rPr>
                <w:sz w:val="20"/>
              </w:rPr>
              <w:t>24%</w:t>
            </w:r>
          </w:p>
        </w:tc>
        <w:tc>
          <w:tcPr>
            <w:tcW w:w="1170" w:type="dxa"/>
          </w:tcPr>
          <w:p w:rsidR="004B6F4E" w:rsidRPr="008D2DCE" w:rsidRDefault="004B6F4E" w:rsidP="003577A1">
            <w:pPr>
              <w:jc w:val="center"/>
              <w:rPr>
                <w:sz w:val="20"/>
              </w:rPr>
            </w:pPr>
            <w:r>
              <w:rPr>
                <w:sz w:val="20"/>
              </w:rPr>
              <w:t>101</w:t>
            </w:r>
          </w:p>
        </w:tc>
        <w:tc>
          <w:tcPr>
            <w:tcW w:w="990" w:type="dxa"/>
          </w:tcPr>
          <w:p w:rsidR="004B6F4E" w:rsidRPr="008D2DCE" w:rsidRDefault="004B6F4E" w:rsidP="003577A1">
            <w:pPr>
              <w:jc w:val="center"/>
              <w:rPr>
                <w:sz w:val="20"/>
              </w:rPr>
            </w:pPr>
            <w:r>
              <w:rPr>
                <w:sz w:val="20"/>
              </w:rPr>
              <w:t>23%</w:t>
            </w:r>
          </w:p>
        </w:tc>
        <w:tc>
          <w:tcPr>
            <w:tcW w:w="1530" w:type="dxa"/>
          </w:tcPr>
          <w:p w:rsidR="004B6F4E" w:rsidRPr="008D2DCE" w:rsidRDefault="004B6F4E" w:rsidP="003577A1">
            <w:pPr>
              <w:jc w:val="center"/>
              <w:rPr>
                <w:sz w:val="20"/>
              </w:rPr>
            </w:pPr>
            <w:r>
              <w:rPr>
                <w:sz w:val="20"/>
              </w:rPr>
              <w:t>162</w:t>
            </w:r>
          </w:p>
        </w:tc>
        <w:tc>
          <w:tcPr>
            <w:tcW w:w="1260" w:type="dxa"/>
          </w:tcPr>
          <w:p w:rsidR="004B6F4E" w:rsidRPr="008D2DCE" w:rsidRDefault="004B6F4E" w:rsidP="003577A1">
            <w:pPr>
              <w:jc w:val="center"/>
              <w:rPr>
                <w:sz w:val="20"/>
              </w:rPr>
            </w:pPr>
            <w:r>
              <w:rPr>
                <w:sz w:val="20"/>
              </w:rPr>
              <w:t>25%</w:t>
            </w:r>
          </w:p>
        </w:tc>
      </w:tr>
    </w:tbl>
    <w:p w:rsidR="004B6F4E" w:rsidRPr="00123D48" w:rsidRDefault="004B6F4E" w:rsidP="004B6F4E">
      <w:pPr>
        <w:pStyle w:val="NoSpacing"/>
        <w:rPr>
          <w:rFonts w:asciiTheme="minorBidi" w:hAnsiTheme="minorBidi"/>
        </w:rPr>
      </w:pPr>
    </w:p>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Political Science</w:t>
      </w:r>
    </w:p>
    <w:tbl>
      <w:tblPr>
        <w:tblStyle w:val="TableGrid"/>
        <w:tblW w:w="8880" w:type="dxa"/>
        <w:jc w:val="center"/>
        <w:tblLayout w:type="fixed"/>
        <w:tblLook w:val="04A0" w:firstRow="1" w:lastRow="0" w:firstColumn="1" w:lastColumn="0" w:noHBand="0" w:noVBand="1"/>
      </w:tblPr>
      <w:tblGrid>
        <w:gridCol w:w="1380"/>
        <w:gridCol w:w="1260"/>
        <w:gridCol w:w="1230"/>
        <w:gridCol w:w="1170"/>
        <w:gridCol w:w="990"/>
        <w:gridCol w:w="1530"/>
        <w:gridCol w:w="1320"/>
      </w:tblGrid>
      <w:tr w:rsidR="004B6F4E" w:rsidRPr="00123D48" w:rsidTr="003577A1">
        <w:trPr>
          <w:jc w:val="center"/>
        </w:trPr>
        <w:tc>
          <w:tcPr>
            <w:tcW w:w="1380" w:type="dxa"/>
          </w:tcPr>
          <w:p w:rsidR="004B6F4E" w:rsidRPr="00123D48" w:rsidRDefault="004B6F4E" w:rsidP="003577A1">
            <w:pPr>
              <w:pStyle w:val="NoSpacing"/>
              <w:jc w:val="both"/>
              <w:rPr>
                <w:rFonts w:asciiTheme="minorBidi" w:hAnsiTheme="minorBidi"/>
                <w:b/>
                <w:u w:val="single"/>
              </w:rPr>
            </w:pPr>
          </w:p>
        </w:tc>
        <w:tc>
          <w:tcPr>
            <w:tcW w:w="126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230" w:type="dxa"/>
          </w:tcPr>
          <w:p w:rsidR="004B6F4E" w:rsidRPr="00123D48" w:rsidRDefault="004B6F4E" w:rsidP="003577A1">
            <w:pPr>
              <w:pStyle w:val="NoSpacing"/>
              <w:jc w:val="center"/>
              <w:rPr>
                <w:rFonts w:asciiTheme="minorBidi" w:hAnsiTheme="minorBidi"/>
                <w:b/>
                <w:u w:val="single"/>
              </w:rPr>
            </w:pPr>
          </w:p>
        </w:tc>
        <w:tc>
          <w:tcPr>
            <w:tcW w:w="117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53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320" w:type="dxa"/>
          </w:tcPr>
          <w:p w:rsidR="004B6F4E" w:rsidRPr="00123D48" w:rsidRDefault="004B6F4E" w:rsidP="003577A1">
            <w:pPr>
              <w:pStyle w:val="NoSpacing"/>
              <w:jc w:val="center"/>
              <w:rPr>
                <w:rFonts w:asciiTheme="minorBidi" w:hAnsiTheme="minorBidi"/>
                <w:b/>
                <w:u w:val="single"/>
              </w:rPr>
            </w:pPr>
          </w:p>
        </w:tc>
      </w:tr>
      <w:tr w:rsidR="004B6F4E" w:rsidRPr="00123D48" w:rsidTr="003577A1">
        <w:trPr>
          <w:jc w:val="center"/>
        </w:trPr>
        <w:tc>
          <w:tcPr>
            <w:tcW w:w="1380"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1260" w:type="dxa"/>
          </w:tcPr>
          <w:p w:rsidR="004B6F4E" w:rsidRPr="008D2DCE" w:rsidRDefault="004B6F4E" w:rsidP="003577A1">
            <w:pPr>
              <w:jc w:val="center"/>
              <w:rPr>
                <w:sz w:val="20"/>
              </w:rPr>
            </w:pPr>
            <w:r>
              <w:rPr>
                <w:sz w:val="20"/>
              </w:rPr>
              <w:t>170</w:t>
            </w:r>
          </w:p>
        </w:tc>
        <w:tc>
          <w:tcPr>
            <w:tcW w:w="1230" w:type="dxa"/>
          </w:tcPr>
          <w:p w:rsidR="004B6F4E" w:rsidRPr="008D2DCE" w:rsidRDefault="004B6F4E" w:rsidP="003577A1">
            <w:pPr>
              <w:jc w:val="center"/>
              <w:rPr>
                <w:sz w:val="20"/>
              </w:rPr>
            </w:pPr>
            <w:r w:rsidRPr="008D2DCE">
              <w:rPr>
                <w:sz w:val="20"/>
              </w:rPr>
              <w:t>100</w:t>
            </w:r>
            <w:r>
              <w:rPr>
                <w:sz w:val="20"/>
              </w:rPr>
              <w:t>%</w:t>
            </w:r>
          </w:p>
        </w:tc>
        <w:tc>
          <w:tcPr>
            <w:tcW w:w="1170" w:type="dxa"/>
          </w:tcPr>
          <w:p w:rsidR="004B6F4E" w:rsidRPr="008D2DCE" w:rsidRDefault="004B6F4E" w:rsidP="003577A1">
            <w:pPr>
              <w:jc w:val="center"/>
              <w:rPr>
                <w:sz w:val="20"/>
              </w:rPr>
            </w:pPr>
            <w:r>
              <w:rPr>
                <w:sz w:val="20"/>
              </w:rPr>
              <w:t>225</w:t>
            </w:r>
          </w:p>
        </w:tc>
        <w:tc>
          <w:tcPr>
            <w:tcW w:w="990" w:type="dxa"/>
          </w:tcPr>
          <w:p w:rsidR="004B6F4E" w:rsidRPr="008D2DCE" w:rsidRDefault="004B6F4E" w:rsidP="003577A1">
            <w:pPr>
              <w:jc w:val="center"/>
              <w:rPr>
                <w:sz w:val="20"/>
              </w:rPr>
            </w:pPr>
            <w:r w:rsidRPr="008D2DCE">
              <w:rPr>
                <w:sz w:val="20"/>
              </w:rPr>
              <w:t>100</w:t>
            </w:r>
            <w:r>
              <w:rPr>
                <w:sz w:val="20"/>
              </w:rPr>
              <w:t>%</w:t>
            </w:r>
          </w:p>
        </w:tc>
        <w:tc>
          <w:tcPr>
            <w:tcW w:w="1530" w:type="dxa"/>
          </w:tcPr>
          <w:p w:rsidR="004B6F4E" w:rsidRPr="008D2DCE" w:rsidRDefault="004B6F4E" w:rsidP="003577A1">
            <w:pPr>
              <w:jc w:val="center"/>
              <w:rPr>
                <w:sz w:val="20"/>
              </w:rPr>
            </w:pPr>
            <w:r>
              <w:rPr>
                <w:sz w:val="20"/>
              </w:rPr>
              <w:t>253</w:t>
            </w:r>
          </w:p>
        </w:tc>
        <w:tc>
          <w:tcPr>
            <w:tcW w:w="1320" w:type="dxa"/>
          </w:tcPr>
          <w:p w:rsidR="004B6F4E" w:rsidRPr="008D2DCE" w:rsidRDefault="004B6F4E" w:rsidP="003577A1">
            <w:pPr>
              <w:jc w:val="center"/>
              <w:rPr>
                <w:sz w:val="20"/>
              </w:rPr>
            </w:pPr>
            <w:r w:rsidRPr="008D2DCE">
              <w:rPr>
                <w:sz w:val="20"/>
              </w:rPr>
              <w:t>100</w:t>
            </w:r>
            <w:r>
              <w:rPr>
                <w:sz w:val="20"/>
              </w:rPr>
              <w:t>%</w:t>
            </w:r>
          </w:p>
        </w:tc>
      </w:tr>
      <w:tr w:rsidR="004B6F4E" w:rsidRPr="00123D48" w:rsidTr="003577A1">
        <w:trPr>
          <w:jc w:val="center"/>
        </w:trPr>
        <w:tc>
          <w:tcPr>
            <w:tcW w:w="1380"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1260" w:type="dxa"/>
          </w:tcPr>
          <w:p w:rsidR="004B6F4E" w:rsidRPr="008D2DCE" w:rsidRDefault="004B6F4E" w:rsidP="003577A1">
            <w:pPr>
              <w:jc w:val="center"/>
              <w:rPr>
                <w:sz w:val="20"/>
              </w:rPr>
            </w:pPr>
            <w:r>
              <w:rPr>
                <w:sz w:val="20"/>
              </w:rPr>
              <w:t>106</w:t>
            </w:r>
          </w:p>
        </w:tc>
        <w:tc>
          <w:tcPr>
            <w:tcW w:w="1230" w:type="dxa"/>
          </w:tcPr>
          <w:p w:rsidR="004B6F4E" w:rsidRPr="008D2DCE" w:rsidRDefault="004B6F4E" w:rsidP="003577A1">
            <w:pPr>
              <w:jc w:val="center"/>
              <w:rPr>
                <w:sz w:val="20"/>
              </w:rPr>
            </w:pPr>
            <w:r>
              <w:rPr>
                <w:sz w:val="20"/>
              </w:rPr>
              <w:t>62.35%</w:t>
            </w:r>
          </w:p>
        </w:tc>
        <w:tc>
          <w:tcPr>
            <w:tcW w:w="1170" w:type="dxa"/>
          </w:tcPr>
          <w:p w:rsidR="004B6F4E" w:rsidRPr="008D2DCE" w:rsidRDefault="004B6F4E" w:rsidP="003577A1">
            <w:pPr>
              <w:jc w:val="center"/>
              <w:rPr>
                <w:sz w:val="20"/>
              </w:rPr>
            </w:pPr>
            <w:r>
              <w:rPr>
                <w:sz w:val="20"/>
              </w:rPr>
              <w:t>164</w:t>
            </w:r>
          </w:p>
        </w:tc>
        <w:tc>
          <w:tcPr>
            <w:tcW w:w="990" w:type="dxa"/>
          </w:tcPr>
          <w:p w:rsidR="004B6F4E" w:rsidRPr="008D2DCE" w:rsidRDefault="004B6F4E" w:rsidP="003577A1">
            <w:pPr>
              <w:jc w:val="center"/>
              <w:rPr>
                <w:sz w:val="20"/>
              </w:rPr>
            </w:pPr>
            <w:r>
              <w:rPr>
                <w:sz w:val="20"/>
              </w:rPr>
              <w:t>72.89%</w:t>
            </w:r>
          </w:p>
        </w:tc>
        <w:tc>
          <w:tcPr>
            <w:tcW w:w="1530" w:type="dxa"/>
          </w:tcPr>
          <w:p w:rsidR="004B6F4E" w:rsidRPr="008D2DCE" w:rsidRDefault="004B6F4E" w:rsidP="003577A1">
            <w:pPr>
              <w:jc w:val="center"/>
              <w:rPr>
                <w:sz w:val="20"/>
              </w:rPr>
            </w:pPr>
            <w:r>
              <w:rPr>
                <w:sz w:val="20"/>
              </w:rPr>
              <w:t>188</w:t>
            </w:r>
          </w:p>
        </w:tc>
        <w:tc>
          <w:tcPr>
            <w:tcW w:w="1320" w:type="dxa"/>
          </w:tcPr>
          <w:p w:rsidR="004B6F4E" w:rsidRPr="008D2DCE" w:rsidRDefault="004B6F4E" w:rsidP="003577A1">
            <w:pPr>
              <w:jc w:val="center"/>
              <w:rPr>
                <w:sz w:val="20"/>
              </w:rPr>
            </w:pPr>
            <w:r>
              <w:rPr>
                <w:sz w:val="20"/>
              </w:rPr>
              <w:t>74.31%</w:t>
            </w:r>
          </w:p>
        </w:tc>
      </w:tr>
      <w:tr w:rsidR="004B6F4E" w:rsidRPr="00123D48" w:rsidTr="003577A1">
        <w:trPr>
          <w:jc w:val="center"/>
        </w:trPr>
        <w:tc>
          <w:tcPr>
            <w:tcW w:w="1380"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1260" w:type="dxa"/>
          </w:tcPr>
          <w:p w:rsidR="004B6F4E" w:rsidRPr="008D2DCE" w:rsidRDefault="004B6F4E" w:rsidP="003577A1">
            <w:pPr>
              <w:jc w:val="center"/>
              <w:rPr>
                <w:sz w:val="20"/>
              </w:rPr>
            </w:pPr>
            <w:r>
              <w:rPr>
                <w:sz w:val="20"/>
              </w:rPr>
              <w:t>64</w:t>
            </w:r>
          </w:p>
        </w:tc>
        <w:tc>
          <w:tcPr>
            <w:tcW w:w="1230" w:type="dxa"/>
          </w:tcPr>
          <w:p w:rsidR="004B6F4E" w:rsidRPr="008D2DCE" w:rsidRDefault="004B6F4E" w:rsidP="003577A1">
            <w:pPr>
              <w:jc w:val="center"/>
              <w:rPr>
                <w:sz w:val="20"/>
              </w:rPr>
            </w:pPr>
            <w:r>
              <w:rPr>
                <w:sz w:val="20"/>
              </w:rPr>
              <w:t>37.65%</w:t>
            </w:r>
          </w:p>
        </w:tc>
        <w:tc>
          <w:tcPr>
            <w:tcW w:w="1170" w:type="dxa"/>
          </w:tcPr>
          <w:p w:rsidR="004B6F4E" w:rsidRPr="008D2DCE" w:rsidRDefault="004B6F4E" w:rsidP="003577A1">
            <w:pPr>
              <w:jc w:val="center"/>
              <w:rPr>
                <w:sz w:val="20"/>
              </w:rPr>
            </w:pPr>
            <w:r>
              <w:rPr>
                <w:sz w:val="20"/>
              </w:rPr>
              <w:t>61</w:t>
            </w:r>
          </w:p>
        </w:tc>
        <w:tc>
          <w:tcPr>
            <w:tcW w:w="990" w:type="dxa"/>
          </w:tcPr>
          <w:p w:rsidR="004B6F4E" w:rsidRPr="008D2DCE" w:rsidRDefault="004B6F4E" w:rsidP="003577A1">
            <w:pPr>
              <w:jc w:val="center"/>
              <w:rPr>
                <w:sz w:val="20"/>
              </w:rPr>
            </w:pPr>
            <w:r>
              <w:rPr>
                <w:sz w:val="20"/>
              </w:rPr>
              <w:t>27.11%</w:t>
            </w:r>
          </w:p>
        </w:tc>
        <w:tc>
          <w:tcPr>
            <w:tcW w:w="1530" w:type="dxa"/>
          </w:tcPr>
          <w:p w:rsidR="004B6F4E" w:rsidRPr="008D2DCE" w:rsidRDefault="004B6F4E" w:rsidP="003577A1">
            <w:pPr>
              <w:jc w:val="center"/>
              <w:rPr>
                <w:sz w:val="20"/>
              </w:rPr>
            </w:pPr>
            <w:r>
              <w:rPr>
                <w:sz w:val="20"/>
              </w:rPr>
              <w:t>65</w:t>
            </w:r>
          </w:p>
        </w:tc>
        <w:tc>
          <w:tcPr>
            <w:tcW w:w="1320" w:type="dxa"/>
          </w:tcPr>
          <w:p w:rsidR="004B6F4E" w:rsidRPr="008D2DCE" w:rsidRDefault="004B6F4E" w:rsidP="003577A1">
            <w:pPr>
              <w:jc w:val="center"/>
              <w:rPr>
                <w:sz w:val="20"/>
              </w:rPr>
            </w:pPr>
            <w:r>
              <w:rPr>
                <w:sz w:val="20"/>
              </w:rPr>
              <w:t>25.69%</w:t>
            </w:r>
          </w:p>
        </w:tc>
      </w:tr>
    </w:tbl>
    <w:p w:rsidR="004B6F4E" w:rsidRPr="00123D48" w:rsidRDefault="004B6F4E" w:rsidP="004B6F4E">
      <w:pPr>
        <w:pStyle w:val="NoSpacing"/>
        <w:tabs>
          <w:tab w:val="left" w:pos="720"/>
          <w:tab w:val="left" w:pos="1440"/>
          <w:tab w:val="left" w:pos="2160"/>
          <w:tab w:val="left" w:pos="2880"/>
          <w:tab w:val="left" w:pos="3600"/>
          <w:tab w:val="left" w:pos="5774"/>
        </w:tabs>
        <w:rPr>
          <w:rFonts w:asciiTheme="minorBidi" w:hAnsiTheme="minorBidi"/>
        </w:rPr>
      </w:pPr>
    </w:p>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Social Studies</w:t>
      </w:r>
    </w:p>
    <w:tbl>
      <w:tblPr>
        <w:tblStyle w:val="TableGrid"/>
        <w:tblW w:w="0" w:type="auto"/>
        <w:tblInd w:w="144" w:type="dxa"/>
        <w:tblLook w:val="04A0" w:firstRow="1" w:lastRow="0" w:firstColumn="1" w:lastColumn="0" w:noHBand="0" w:noVBand="1"/>
      </w:tblPr>
      <w:tblGrid>
        <w:gridCol w:w="1584"/>
        <w:gridCol w:w="1260"/>
        <w:gridCol w:w="1080"/>
        <w:gridCol w:w="1170"/>
        <w:gridCol w:w="990"/>
        <w:gridCol w:w="1530"/>
        <w:gridCol w:w="1260"/>
      </w:tblGrid>
      <w:tr w:rsidR="004B6F4E" w:rsidRPr="00123D48" w:rsidTr="003577A1">
        <w:tc>
          <w:tcPr>
            <w:tcW w:w="1584" w:type="dxa"/>
          </w:tcPr>
          <w:p w:rsidR="004B6F4E" w:rsidRPr="00123D48" w:rsidRDefault="004B6F4E" w:rsidP="003577A1">
            <w:pPr>
              <w:pStyle w:val="NoSpacing"/>
              <w:jc w:val="both"/>
              <w:rPr>
                <w:rFonts w:asciiTheme="minorBidi" w:hAnsiTheme="minorBidi"/>
                <w:b/>
                <w:u w:val="single"/>
              </w:rPr>
            </w:pPr>
          </w:p>
        </w:tc>
        <w:tc>
          <w:tcPr>
            <w:tcW w:w="126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1080" w:type="dxa"/>
          </w:tcPr>
          <w:p w:rsidR="004B6F4E" w:rsidRPr="00123D48" w:rsidRDefault="004B6F4E" w:rsidP="003577A1">
            <w:pPr>
              <w:pStyle w:val="NoSpacing"/>
              <w:jc w:val="center"/>
              <w:rPr>
                <w:rFonts w:asciiTheme="minorBidi" w:hAnsiTheme="minorBidi"/>
                <w:b/>
                <w:u w:val="single"/>
              </w:rPr>
            </w:pPr>
          </w:p>
        </w:tc>
        <w:tc>
          <w:tcPr>
            <w:tcW w:w="117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53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260" w:type="dxa"/>
          </w:tcPr>
          <w:p w:rsidR="004B6F4E" w:rsidRPr="00123D48" w:rsidRDefault="004B6F4E" w:rsidP="003577A1">
            <w:pPr>
              <w:pStyle w:val="NoSpacing"/>
              <w:jc w:val="center"/>
              <w:rPr>
                <w:rFonts w:asciiTheme="minorBidi" w:hAnsiTheme="minorBidi"/>
                <w:b/>
                <w:u w:val="single"/>
              </w:rPr>
            </w:pPr>
          </w:p>
        </w:tc>
      </w:tr>
      <w:tr w:rsidR="004B6F4E" w:rsidRPr="00123D48" w:rsidTr="003577A1">
        <w:tc>
          <w:tcPr>
            <w:tcW w:w="1584"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1260" w:type="dxa"/>
          </w:tcPr>
          <w:p w:rsidR="004B6F4E" w:rsidRPr="008D2DCE" w:rsidRDefault="004B6F4E" w:rsidP="003577A1">
            <w:pPr>
              <w:jc w:val="center"/>
              <w:rPr>
                <w:sz w:val="20"/>
              </w:rPr>
            </w:pPr>
            <w:r>
              <w:rPr>
                <w:sz w:val="20"/>
              </w:rPr>
              <w:t>657</w:t>
            </w:r>
          </w:p>
        </w:tc>
        <w:tc>
          <w:tcPr>
            <w:tcW w:w="1080" w:type="dxa"/>
          </w:tcPr>
          <w:p w:rsidR="004B6F4E" w:rsidRPr="008D2DCE" w:rsidRDefault="004B6F4E" w:rsidP="003577A1">
            <w:pPr>
              <w:jc w:val="center"/>
              <w:rPr>
                <w:sz w:val="20"/>
              </w:rPr>
            </w:pPr>
            <w:r w:rsidRPr="008D2DCE">
              <w:rPr>
                <w:sz w:val="20"/>
              </w:rPr>
              <w:t>100</w:t>
            </w:r>
            <w:r>
              <w:rPr>
                <w:sz w:val="20"/>
              </w:rPr>
              <w:t>%</w:t>
            </w:r>
          </w:p>
        </w:tc>
        <w:tc>
          <w:tcPr>
            <w:tcW w:w="1170" w:type="dxa"/>
          </w:tcPr>
          <w:p w:rsidR="004B6F4E" w:rsidRPr="008D2DCE" w:rsidRDefault="004B6F4E" w:rsidP="003577A1">
            <w:pPr>
              <w:jc w:val="center"/>
              <w:rPr>
                <w:sz w:val="20"/>
              </w:rPr>
            </w:pPr>
            <w:r>
              <w:rPr>
                <w:sz w:val="20"/>
              </w:rPr>
              <w:t>771</w:t>
            </w:r>
          </w:p>
        </w:tc>
        <w:tc>
          <w:tcPr>
            <w:tcW w:w="990" w:type="dxa"/>
          </w:tcPr>
          <w:p w:rsidR="004B6F4E" w:rsidRPr="008D2DCE" w:rsidRDefault="004B6F4E" w:rsidP="003577A1">
            <w:pPr>
              <w:jc w:val="center"/>
              <w:rPr>
                <w:sz w:val="20"/>
              </w:rPr>
            </w:pPr>
            <w:r w:rsidRPr="008D2DCE">
              <w:rPr>
                <w:sz w:val="20"/>
              </w:rPr>
              <w:t>100</w:t>
            </w:r>
            <w:r>
              <w:rPr>
                <w:sz w:val="20"/>
              </w:rPr>
              <w:t>%</w:t>
            </w:r>
          </w:p>
        </w:tc>
        <w:tc>
          <w:tcPr>
            <w:tcW w:w="1530" w:type="dxa"/>
          </w:tcPr>
          <w:p w:rsidR="004B6F4E" w:rsidRPr="008D2DCE" w:rsidRDefault="004B6F4E" w:rsidP="003577A1">
            <w:pPr>
              <w:jc w:val="center"/>
              <w:rPr>
                <w:sz w:val="20"/>
              </w:rPr>
            </w:pPr>
            <w:r>
              <w:rPr>
                <w:sz w:val="20"/>
              </w:rPr>
              <w:t>973</w:t>
            </w:r>
          </w:p>
        </w:tc>
        <w:tc>
          <w:tcPr>
            <w:tcW w:w="1260" w:type="dxa"/>
          </w:tcPr>
          <w:p w:rsidR="004B6F4E" w:rsidRPr="008D2DCE" w:rsidRDefault="004B6F4E" w:rsidP="003577A1">
            <w:pPr>
              <w:jc w:val="center"/>
              <w:rPr>
                <w:sz w:val="20"/>
              </w:rPr>
            </w:pPr>
            <w:r w:rsidRPr="008D2DCE">
              <w:rPr>
                <w:sz w:val="20"/>
              </w:rPr>
              <w:t>100</w:t>
            </w:r>
            <w:r>
              <w:rPr>
                <w:sz w:val="20"/>
              </w:rPr>
              <w:t>%</w:t>
            </w:r>
          </w:p>
        </w:tc>
      </w:tr>
      <w:tr w:rsidR="004B6F4E" w:rsidRPr="00123D48" w:rsidTr="003577A1">
        <w:tc>
          <w:tcPr>
            <w:tcW w:w="1584"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1260" w:type="dxa"/>
          </w:tcPr>
          <w:p w:rsidR="004B6F4E" w:rsidRPr="008D2DCE" w:rsidRDefault="004B6F4E" w:rsidP="003577A1">
            <w:pPr>
              <w:jc w:val="center"/>
              <w:rPr>
                <w:sz w:val="20"/>
              </w:rPr>
            </w:pPr>
            <w:r>
              <w:rPr>
                <w:sz w:val="20"/>
              </w:rPr>
              <w:t>571</w:t>
            </w:r>
          </w:p>
        </w:tc>
        <w:tc>
          <w:tcPr>
            <w:tcW w:w="1080" w:type="dxa"/>
          </w:tcPr>
          <w:p w:rsidR="004B6F4E" w:rsidRPr="008D2DCE" w:rsidRDefault="004B6F4E" w:rsidP="003577A1">
            <w:pPr>
              <w:jc w:val="center"/>
              <w:rPr>
                <w:sz w:val="20"/>
              </w:rPr>
            </w:pPr>
            <w:r>
              <w:rPr>
                <w:sz w:val="20"/>
              </w:rPr>
              <w:t>86.91%</w:t>
            </w:r>
          </w:p>
        </w:tc>
        <w:tc>
          <w:tcPr>
            <w:tcW w:w="1170" w:type="dxa"/>
          </w:tcPr>
          <w:p w:rsidR="004B6F4E" w:rsidRPr="008D2DCE" w:rsidRDefault="004B6F4E" w:rsidP="003577A1">
            <w:pPr>
              <w:jc w:val="center"/>
              <w:rPr>
                <w:sz w:val="20"/>
              </w:rPr>
            </w:pPr>
            <w:r>
              <w:rPr>
                <w:sz w:val="20"/>
              </w:rPr>
              <w:t>563</w:t>
            </w:r>
          </w:p>
        </w:tc>
        <w:tc>
          <w:tcPr>
            <w:tcW w:w="990" w:type="dxa"/>
          </w:tcPr>
          <w:p w:rsidR="004B6F4E" w:rsidRPr="008D2DCE" w:rsidRDefault="004B6F4E" w:rsidP="003577A1">
            <w:pPr>
              <w:jc w:val="center"/>
              <w:rPr>
                <w:sz w:val="20"/>
              </w:rPr>
            </w:pPr>
            <w:r>
              <w:rPr>
                <w:sz w:val="20"/>
              </w:rPr>
              <w:t>73.02%</w:t>
            </w:r>
          </w:p>
        </w:tc>
        <w:tc>
          <w:tcPr>
            <w:tcW w:w="1530" w:type="dxa"/>
          </w:tcPr>
          <w:p w:rsidR="004B6F4E" w:rsidRPr="008D2DCE" w:rsidRDefault="004B6F4E" w:rsidP="003577A1">
            <w:pPr>
              <w:jc w:val="center"/>
              <w:rPr>
                <w:sz w:val="20"/>
              </w:rPr>
            </w:pPr>
            <w:r>
              <w:rPr>
                <w:sz w:val="20"/>
              </w:rPr>
              <w:t>712</w:t>
            </w:r>
          </w:p>
        </w:tc>
        <w:tc>
          <w:tcPr>
            <w:tcW w:w="1260" w:type="dxa"/>
          </w:tcPr>
          <w:p w:rsidR="004B6F4E" w:rsidRPr="008D2DCE" w:rsidRDefault="004B6F4E" w:rsidP="003577A1">
            <w:pPr>
              <w:jc w:val="center"/>
              <w:rPr>
                <w:sz w:val="20"/>
              </w:rPr>
            </w:pPr>
            <w:r>
              <w:rPr>
                <w:sz w:val="20"/>
              </w:rPr>
              <w:t>73.18%</w:t>
            </w:r>
          </w:p>
        </w:tc>
      </w:tr>
      <w:tr w:rsidR="004B6F4E" w:rsidRPr="00123D48" w:rsidTr="003577A1">
        <w:tc>
          <w:tcPr>
            <w:tcW w:w="1584"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1260" w:type="dxa"/>
          </w:tcPr>
          <w:p w:rsidR="004B6F4E" w:rsidRPr="008D2DCE" w:rsidRDefault="004B6F4E" w:rsidP="003577A1">
            <w:pPr>
              <w:jc w:val="center"/>
              <w:rPr>
                <w:sz w:val="20"/>
              </w:rPr>
            </w:pPr>
            <w:r>
              <w:rPr>
                <w:sz w:val="20"/>
              </w:rPr>
              <w:t>86</w:t>
            </w:r>
          </w:p>
        </w:tc>
        <w:tc>
          <w:tcPr>
            <w:tcW w:w="1080" w:type="dxa"/>
          </w:tcPr>
          <w:p w:rsidR="004B6F4E" w:rsidRPr="008D2DCE" w:rsidRDefault="004B6F4E" w:rsidP="003577A1">
            <w:pPr>
              <w:jc w:val="center"/>
              <w:rPr>
                <w:sz w:val="20"/>
              </w:rPr>
            </w:pPr>
            <w:r>
              <w:rPr>
                <w:sz w:val="20"/>
              </w:rPr>
              <w:t>13.09%</w:t>
            </w:r>
          </w:p>
        </w:tc>
        <w:tc>
          <w:tcPr>
            <w:tcW w:w="1170" w:type="dxa"/>
          </w:tcPr>
          <w:p w:rsidR="004B6F4E" w:rsidRPr="008D2DCE" w:rsidRDefault="004B6F4E" w:rsidP="003577A1">
            <w:pPr>
              <w:jc w:val="center"/>
              <w:rPr>
                <w:sz w:val="20"/>
              </w:rPr>
            </w:pPr>
            <w:r>
              <w:rPr>
                <w:sz w:val="20"/>
              </w:rPr>
              <w:t>208</w:t>
            </w:r>
          </w:p>
        </w:tc>
        <w:tc>
          <w:tcPr>
            <w:tcW w:w="990" w:type="dxa"/>
          </w:tcPr>
          <w:p w:rsidR="004B6F4E" w:rsidRPr="008D2DCE" w:rsidRDefault="004B6F4E" w:rsidP="003577A1">
            <w:pPr>
              <w:jc w:val="center"/>
              <w:rPr>
                <w:sz w:val="20"/>
              </w:rPr>
            </w:pPr>
            <w:r>
              <w:rPr>
                <w:sz w:val="20"/>
              </w:rPr>
              <w:t>26.98%</w:t>
            </w:r>
          </w:p>
        </w:tc>
        <w:tc>
          <w:tcPr>
            <w:tcW w:w="1530" w:type="dxa"/>
          </w:tcPr>
          <w:p w:rsidR="004B6F4E" w:rsidRPr="008D2DCE" w:rsidRDefault="004B6F4E" w:rsidP="003577A1">
            <w:pPr>
              <w:jc w:val="center"/>
              <w:rPr>
                <w:sz w:val="20"/>
              </w:rPr>
            </w:pPr>
            <w:r>
              <w:rPr>
                <w:sz w:val="20"/>
              </w:rPr>
              <w:t>261</w:t>
            </w:r>
          </w:p>
        </w:tc>
        <w:tc>
          <w:tcPr>
            <w:tcW w:w="1260" w:type="dxa"/>
          </w:tcPr>
          <w:p w:rsidR="004B6F4E" w:rsidRPr="008D2DCE" w:rsidRDefault="004B6F4E" w:rsidP="003577A1">
            <w:pPr>
              <w:jc w:val="center"/>
              <w:rPr>
                <w:sz w:val="20"/>
              </w:rPr>
            </w:pPr>
            <w:r>
              <w:rPr>
                <w:sz w:val="20"/>
              </w:rPr>
              <w:t>26.82%</w:t>
            </w:r>
          </w:p>
        </w:tc>
      </w:tr>
    </w:tbl>
    <w:p w:rsidR="004B6F4E" w:rsidRPr="00123D48" w:rsidRDefault="004B6F4E" w:rsidP="004B6F4E">
      <w:pPr>
        <w:pStyle w:val="NoSpacing"/>
        <w:numPr>
          <w:ilvl w:val="0"/>
          <w:numId w:val="43"/>
        </w:numPr>
        <w:ind w:left="144"/>
        <w:rPr>
          <w:rFonts w:asciiTheme="minorBidi" w:hAnsiTheme="minorBidi"/>
          <w:b/>
          <w:u w:val="single"/>
        </w:rPr>
      </w:pPr>
      <w:r w:rsidRPr="00123D48">
        <w:rPr>
          <w:rFonts w:asciiTheme="minorBidi" w:hAnsiTheme="minorBidi"/>
          <w:b/>
          <w:u w:val="single"/>
        </w:rPr>
        <w:t>Department of Theatre Arts</w:t>
      </w:r>
    </w:p>
    <w:tbl>
      <w:tblPr>
        <w:tblStyle w:val="TableGrid"/>
        <w:tblW w:w="0" w:type="auto"/>
        <w:tblInd w:w="144" w:type="dxa"/>
        <w:tblLook w:val="04A0" w:firstRow="1" w:lastRow="0" w:firstColumn="1" w:lastColumn="0" w:noHBand="0" w:noVBand="1"/>
      </w:tblPr>
      <w:tblGrid>
        <w:gridCol w:w="2191"/>
        <w:gridCol w:w="900"/>
        <w:gridCol w:w="833"/>
        <w:gridCol w:w="1170"/>
        <w:gridCol w:w="990"/>
        <w:gridCol w:w="1530"/>
        <w:gridCol w:w="1260"/>
      </w:tblGrid>
      <w:tr w:rsidR="004B6F4E" w:rsidRPr="00123D48" w:rsidTr="009B1638">
        <w:tc>
          <w:tcPr>
            <w:tcW w:w="2191" w:type="dxa"/>
          </w:tcPr>
          <w:p w:rsidR="004B6F4E" w:rsidRPr="00123D48" w:rsidRDefault="004B6F4E" w:rsidP="003577A1">
            <w:pPr>
              <w:pStyle w:val="NoSpacing"/>
              <w:jc w:val="both"/>
              <w:rPr>
                <w:rFonts w:asciiTheme="minorBidi" w:hAnsiTheme="minorBidi"/>
                <w:b/>
                <w:u w:val="single"/>
              </w:rPr>
            </w:pPr>
          </w:p>
        </w:tc>
        <w:tc>
          <w:tcPr>
            <w:tcW w:w="90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w:t>
            </w:r>
          </w:p>
        </w:tc>
        <w:tc>
          <w:tcPr>
            <w:tcW w:w="833" w:type="dxa"/>
          </w:tcPr>
          <w:p w:rsidR="004B6F4E" w:rsidRPr="00123D48" w:rsidRDefault="004B6F4E" w:rsidP="003577A1">
            <w:pPr>
              <w:pStyle w:val="NoSpacing"/>
              <w:jc w:val="center"/>
              <w:rPr>
                <w:rFonts w:asciiTheme="minorBidi" w:hAnsiTheme="minorBidi"/>
                <w:b/>
                <w:u w:val="single"/>
              </w:rPr>
            </w:pPr>
          </w:p>
        </w:tc>
        <w:tc>
          <w:tcPr>
            <w:tcW w:w="117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w:t>
            </w:r>
          </w:p>
        </w:tc>
        <w:tc>
          <w:tcPr>
            <w:tcW w:w="990" w:type="dxa"/>
          </w:tcPr>
          <w:p w:rsidR="004B6F4E" w:rsidRPr="00123D48" w:rsidRDefault="004B6F4E" w:rsidP="003577A1">
            <w:pPr>
              <w:pStyle w:val="NoSpacing"/>
              <w:jc w:val="center"/>
              <w:rPr>
                <w:rFonts w:asciiTheme="minorBidi" w:hAnsiTheme="minorBidi"/>
                <w:b/>
                <w:u w:val="single"/>
              </w:rPr>
            </w:pPr>
          </w:p>
        </w:tc>
        <w:tc>
          <w:tcPr>
            <w:tcW w:w="1530" w:type="dxa"/>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260" w:type="dxa"/>
          </w:tcPr>
          <w:p w:rsidR="004B6F4E" w:rsidRPr="00123D48" w:rsidRDefault="004B6F4E" w:rsidP="003577A1">
            <w:pPr>
              <w:pStyle w:val="NoSpacing"/>
              <w:jc w:val="center"/>
              <w:rPr>
                <w:rFonts w:asciiTheme="minorBidi" w:hAnsiTheme="minorBidi"/>
                <w:b/>
                <w:u w:val="single"/>
              </w:rPr>
            </w:pPr>
          </w:p>
        </w:tc>
      </w:tr>
      <w:tr w:rsidR="004B6F4E" w:rsidRPr="00123D48" w:rsidTr="009B1638">
        <w:tc>
          <w:tcPr>
            <w:tcW w:w="219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w:t>
            </w:r>
          </w:p>
        </w:tc>
        <w:tc>
          <w:tcPr>
            <w:tcW w:w="833"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1170" w:type="dxa"/>
          </w:tcPr>
          <w:p w:rsidR="004B6F4E" w:rsidRPr="004C7E51" w:rsidRDefault="004B6F4E" w:rsidP="003577A1">
            <w:pPr>
              <w:pStyle w:val="NoSpacing"/>
              <w:jc w:val="center"/>
              <w:rPr>
                <w:rFonts w:asciiTheme="minorBidi" w:hAnsiTheme="minorBidi"/>
              </w:rPr>
            </w:pPr>
            <w:r w:rsidRPr="004C7E51">
              <w:rPr>
                <w:rFonts w:asciiTheme="minorBidi" w:hAnsiTheme="minorBidi"/>
              </w:rPr>
              <w:t>14</w:t>
            </w:r>
          </w:p>
        </w:tc>
        <w:tc>
          <w:tcPr>
            <w:tcW w:w="99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153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w:t>
            </w:r>
          </w:p>
        </w:tc>
        <w:tc>
          <w:tcPr>
            <w:tcW w:w="126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r>
      <w:tr w:rsidR="004B6F4E" w:rsidRPr="00123D48" w:rsidTr="009B1638">
        <w:tc>
          <w:tcPr>
            <w:tcW w:w="219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5</w:t>
            </w:r>
          </w:p>
        </w:tc>
        <w:tc>
          <w:tcPr>
            <w:tcW w:w="833" w:type="dxa"/>
          </w:tcPr>
          <w:p w:rsidR="004B6F4E" w:rsidRPr="004C7E51" w:rsidRDefault="004B6F4E" w:rsidP="003577A1">
            <w:pPr>
              <w:pStyle w:val="NoSpacing"/>
              <w:jc w:val="center"/>
              <w:rPr>
                <w:rFonts w:asciiTheme="minorBidi" w:hAnsiTheme="minorBidi"/>
              </w:rPr>
            </w:pPr>
            <w:r w:rsidRPr="004C7E51">
              <w:rPr>
                <w:rFonts w:asciiTheme="minorBidi" w:hAnsiTheme="minorBidi"/>
              </w:rPr>
              <w:t>50%</w:t>
            </w:r>
          </w:p>
        </w:tc>
        <w:tc>
          <w:tcPr>
            <w:tcW w:w="1170" w:type="dxa"/>
          </w:tcPr>
          <w:p w:rsidR="004B6F4E" w:rsidRPr="004C7E51" w:rsidRDefault="004B6F4E" w:rsidP="003577A1">
            <w:pPr>
              <w:pStyle w:val="NoSpacing"/>
              <w:jc w:val="center"/>
              <w:rPr>
                <w:rFonts w:asciiTheme="minorBidi" w:hAnsiTheme="minorBidi"/>
              </w:rPr>
            </w:pPr>
            <w:r w:rsidRPr="004C7E51">
              <w:rPr>
                <w:rFonts w:asciiTheme="minorBidi" w:hAnsiTheme="minorBidi"/>
              </w:rPr>
              <w:t>13</w:t>
            </w:r>
          </w:p>
        </w:tc>
        <w:tc>
          <w:tcPr>
            <w:tcW w:w="990" w:type="dxa"/>
          </w:tcPr>
          <w:p w:rsidR="004B6F4E" w:rsidRPr="004C7E51" w:rsidRDefault="004B6F4E" w:rsidP="003577A1">
            <w:pPr>
              <w:pStyle w:val="NoSpacing"/>
              <w:jc w:val="center"/>
              <w:rPr>
                <w:rFonts w:asciiTheme="minorBidi" w:hAnsiTheme="minorBidi"/>
              </w:rPr>
            </w:pPr>
            <w:r w:rsidRPr="004C7E51">
              <w:rPr>
                <w:rFonts w:asciiTheme="minorBidi" w:hAnsiTheme="minorBidi"/>
              </w:rPr>
              <w:t>93%</w:t>
            </w:r>
          </w:p>
        </w:tc>
        <w:tc>
          <w:tcPr>
            <w:tcW w:w="1530" w:type="dxa"/>
          </w:tcPr>
          <w:p w:rsidR="004B6F4E" w:rsidRPr="004C7E51" w:rsidRDefault="004B6F4E" w:rsidP="003577A1">
            <w:pPr>
              <w:pStyle w:val="NoSpacing"/>
              <w:jc w:val="center"/>
              <w:rPr>
                <w:rFonts w:asciiTheme="minorBidi" w:hAnsiTheme="minorBidi"/>
              </w:rPr>
            </w:pPr>
            <w:r w:rsidRPr="004C7E51">
              <w:rPr>
                <w:rFonts w:asciiTheme="minorBidi" w:hAnsiTheme="minorBidi"/>
              </w:rPr>
              <w:t>7</w:t>
            </w:r>
          </w:p>
        </w:tc>
        <w:tc>
          <w:tcPr>
            <w:tcW w:w="1260" w:type="dxa"/>
          </w:tcPr>
          <w:p w:rsidR="004B6F4E" w:rsidRPr="004C7E51" w:rsidRDefault="004B6F4E" w:rsidP="003577A1">
            <w:pPr>
              <w:pStyle w:val="NoSpacing"/>
              <w:jc w:val="center"/>
              <w:rPr>
                <w:rFonts w:asciiTheme="minorBidi" w:hAnsiTheme="minorBidi"/>
              </w:rPr>
            </w:pPr>
            <w:r w:rsidRPr="004C7E51">
              <w:rPr>
                <w:rFonts w:asciiTheme="minorBidi" w:hAnsiTheme="minorBidi"/>
              </w:rPr>
              <w:t>70%</w:t>
            </w:r>
          </w:p>
        </w:tc>
      </w:tr>
      <w:tr w:rsidR="004B6F4E" w:rsidRPr="00123D48" w:rsidTr="009B1638">
        <w:tc>
          <w:tcPr>
            <w:tcW w:w="2191"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5</w:t>
            </w:r>
          </w:p>
        </w:tc>
        <w:tc>
          <w:tcPr>
            <w:tcW w:w="833" w:type="dxa"/>
          </w:tcPr>
          <w:p w:rsidR="004B6F4E" w:rsidRPr="004C7E51" w:rsidRDefault="004B6F4E" w:rsidP="003577A1">
            <w:pPr>
              <w:pStyle w:val="NoSpacing"/>
              <w:jc w:val="center"/>
              <w:rPr>
                <w:rFonts w:asciiTheme="minorBidi" w:hAnsiTheme="minorBidi"/>
              </w:rPr>
            </w:pPr>
            <w:r w:rsidRPr="004C7E51">
              <w:rPr>
                <w:rFonts w:asciiTheme="minorBidi" w:hAnsiTheme="minorBidi"/>
              </w:rPr>
              <w:t>50%</w:t>
            </w:r>
          </w:p>
        </w:tc>
        <w:tc>
          <w:tcPr>
            <w:tcW w:w="1170" w:type="dxa"/>
          </w:tcPr>
          <w:p w:rsidR="004B6F4E" w:rsidRPr="004C7E51" w:rsidRDefault="004B6F4E" w:rsidP="003577A1">
            <w:pPr>
              <w:pStyle w:val="NoSpacing"/>
              <w:jc w:val="center"/>
              <w:rPr>
                <w:rFonts w:asciiTheme="minorBidi" w:hAnsiTheme="minorBidi"/>
              </w:rPr>
            </w:pPr>
            <w:r w:rsidRPr="004C7E51">
              <w:rPr>
                <w:rFonts w:asciiTheme="minorBidi" w:hAnsiTheme="minorBidi"/>
              </w:rPr>
              <w:t>1</w:t>
            </w:r>
          </w:p>
        </w:tc>
        <w:tc>
          <w:tcPr>
            <w:tcW w:w="990" w:type="dxa"/>
          </w:tcPr>
          <w:p w:rsidR="004B6F4E" w:rsidRPr="004C7E51" w:rsidRDefault="004B6F4E" w:rsidP="003577A1">
            <w:pPr>
              <w:pStyle w:val="NoSpacing"/>
              <w:jc w:val="center"/>
              <w:rPr>
                <w:rFonts w:asciiTheme="minorBidi" w:hAnsiTheme="minorBidi"/>
              </w:rPr>
            </w:pPr>
            <w:r>
              <w:rPr>
                <w:rFonts w:asciiTheme="minorBidi" w:hAnsiTheme="minorBidi"/>
              </w:rPr>
              <w:t>7%</w:t>
            </w:r>
          </w:p>
        </w:tc>
        <w:tc>
          <w:tcPr>
            <w:tcW w:w="1530" w:type="dxa"/>
          </w:tcPr>
          <w:p w:rsidR="004B6F4E" w:rsidRPr="004C7E51" w:rsidRDefault="004B6F4E" w:rsidP="003577A1">
            <w:pPr>
              <w:pStyle w:val="NoSpacing"/>
              <w:jc w:val="center"/>
              <w:rPr>
                <w:rFonts w:asciiTheme="minorBidi" w:hAnsiTheme="minorBidi"/>
              </w:rPr>
            </w:pPr>
            <w:r w:rsidRPr="004C7E51">
              <w:rPr>
                <w:rFonts w:asciiTheme="minorBidi" w:hAnsiTheme="minorBidi"/>
              </w:rPr>
              <w:t>3</w:t>
            </w:r>
          </w:p>
        </w:tc>
        <w:tc>
          <w:tcPr>
            <w:tcW w:w="1260" w:type="dxa"/>
          </w:tcPr>
          <w:p w:rsidR="004B6F4E" w:rsidRPr="004C7E51" w:rsidRDefault="004B6F4E" w:rsidP="003577A1">
            <w:pPr>
              <w:pStyle w:val="NoSpacing"/>
              <w:jc w:val="center"/>
              <w:rPr>
                <w:rFonts w:asciiTheme="minorBidi" w:hAnsiTheme="minorBidi"/>
              </w:rPr>
            </w:pPr>
            <w:r w:rsidRPr="004C7E51">
              <w:rPr>
                <w:rFonts w:asciiTheme="minorBidi" w:hAnsiTheme="minorBidi"/>
              </w:rPr>
              <w:t>30%</w:t>
            </w:r>
          </w:p>
        </w:tc>
      </w:tr>
    </w:tbl>
    <w:p w:rsidR="004B6F4E" w:rsidRPr="009B1638" w:rsidRDefault="004B6F4E" w:rsidP="009B1638">
      <w:pPr>
        <w:pStyle w:val="ListParagraph"/>
        <w:numPr>
          <w:ilvl w:val="0"/>
          <w:numId w:val="45"/>
        </w:numPr>
        <w:spacing w:line="360" w:lineRule="auto"/>
        <w:rPr>
          <w:rFonts w:ascii="Bookman Old Style" w:hAnsi="Bookman Old Style"/>
          <w:u w:val="single"/>
        </w:rPr>
      </w:pPr>
      <w:r w:rsidRPr="009B1638">
        <w:rPr>
          <w:rFonts w:ascii="Bookman Old Style" w:hAnsi="Bookman Old Style"/>
          <w:b/>
          <w:u w:val="single"/>
        </w:rPr>
        <w:t>Observations</w:t>
      </w:r>
    </w:p>
    <w:p w:rsidR="004B6F4E" w:rsidRPr="00BA7C45" w:rsidRDefault="004B6F4E" w:rsidP="009B1638">
      <w:pPr>
        <w:pStyle w:val="ListParagraph"/>
        <w:numPr>
          <w:ilvl w:val="0"/>
          <w:numId w:val="20"/>
        </w:numPr>
        <w:spacing w:line="360" w:lineRule="auto"/>
        <w:jc w:val="both"/>
        <w:rPr>
          <w:rFonts w:ascii="Bookman Old Style" w:hAnsi="Bookman Old Style"/>
        </w:rPr>
      </w:pPr>
      <w:r w:rsidRPr="00BA7C45">
        <w:rPr>
          <w:rFonts w:ascii="Bookman Old Style" w:hAnsi="Bookman Old Style"/>
        </w:rPr>
        <w:t>Cultural and Creative Arts Department portrays a bad signal on the students enrolment poor performance and non musical display in the College which would be useful in scouting more students.</w:t>
      </w:r>
    </w:p>
    <w:p w:rsidR="004B6F4E" w:rsidRDefault="004B6F4E" w:rsidP="009B1638">
      <w:pPr>
        <w:pStyle w:val="ListParagraph"/>
        <w:numPr>
          <w:ilvl w:val="0"/>
          <w:numId w:val="20"/>
        </w:numPr>
        <w:spacing w:line="360" w:lineRule="auto"/>
        <w:jc w:val="both"/>
        <w:rPr>
          <w:rFonts w:ascii="Bookman Old Style" w:hAnsi="Bookman Old Style"/>
        </w:rPr>
      </w:pPr>
      <w:r>
        <w:rPr>
          <w:rFonts w:ascii="Bookman Old Style" w:hAnsi="Bookman Old Style"/>
        </w:rPr>
        <w:t>It was observed that Geography NCE I &amp; II results was not encouraging.</w:t>
      </w:r>
    </w:p>
    <w:p w:rsidR="004B6F4E" w:rsidRPr="00DA158A" w:rsidRDefault="004B6F4E" w:rsidP="009B1638">
      <w:pPr>
        <w:pStyle w:val="ListParagraph"/>
        <w:numPr>
          <w:ilvl w:val="0"/>
          <w:numId w:val="17"/>
        </w:numPr>
        <w:spacing w:line="360" w:lineRule="auto"/>
        <w:jc w:val="both"/>
        <w:rPr>
          <w:rFonts w:ascii="Bookman Old Style" w:hAnsi="Bookman Old Style"/>
          <w:b/>
        </w:rPr>
      </w:pPr>
      <w:r w:rsidRPr="00DA158A">
        <w:rPr>
          <w:rFonts w:ascii="Bookman Old Style" w:hAnsi="Bookman Old Style"/>
          <w:b/>
          <w:u w:val="single"/>
        </w:rPr>
        <w:t>Resolution</w:t>
      </w:r>
    </w:p>
    <w:p w:rsidR="004B6F4E" w:rsidRDefault="004B6F4E" w:rsidP="009B1638">
      <w:pPr>
        <w:pStyle w:val="ListParagraph"/>
        <w:spacing w:line="240" w:lineRule="auto"/>
        <w:ind w:left="1800"/>
        <w:jc w:val="both"/>
        <w:rPr>
          <w:rFonts w:ascii="Bookman Old Style" w:hAnsi="Bookman Old Style"/>
        </w:rPr>
      </w:pPr>
      <w:r>
        <w:rPr>
          <w:rFonts w:ascii="Bookman Old Style" w:hAnsi="Bookman Old Style"/>
        </w:rPr>
        <w:t>The Board considered and approved results as presented.</w:t>
      </w:r>
    </w:p>
    <w:p w:rsidR="004B6F4E" w:rsidRPr="00DA158A" w:rsidRDefault="004B6F4E" w:rsidP="009B1638">
      <w:pPr>
        <w:spacing w:line="240" w:lineRule="auto"/>
        <w:ind w:left="1440" w:hanging="1440"/>
        <w:rPr>
          <w:rFonts w:ascii="Bookman Old Style" w:hAnsi="Bookman Old Style"/>
          <w:b/>
        </w:rPr>
      </w:pPr>
      <w:r w:rsidRPr="00DA158A">
        <w:rPr>
          <w:rFonts w:ascii="Bookman Old Style" w:hAnsi="Bookman Old Style"/>
          <w:b/>
        </w:rPr>
        <w:t>155.8.2</w:t>
      </w:r>
      <w:r w:rsidRPr="00DA158A">
        <w:rPr>
          <w:rFonts w:ascii="Bookman Old Style" w:hAnsi="Bookman Old Style"/>
          <w:b/>
        </w:rPr>
        <w:tab/>
        <w:t>School of Early Childhood Care Education and Primary Education</w:t>
      </w:r>
    </w:p>
    <w:p w:rsidR="004B6F4E" w:rsidRPr="00DA158A" w:rsidRDefault="004B6F4E" w:rsidP="009B1638">
      <w:pPr>
        <w:rPr>
          <w:rFonts w:ascii="Bookman Old Style" w:hAnsi="Bookman Old Style"/>
          <w:b/>
          <w:u w:val="single"/>
        </w:rPr>
      </w:pPr>
      <w:r>
        <w:rPr>
          <w:rFonts w:ascii="Bookman Old Style" w:hAnsi="Bookman Old Style"/>
        </w:rPr>
        <w:tab/>
      </w:r>
      <w:r>
        <w:rPr>
          <w:rFonts w:ascii="Bookman Old Style" w:hAnsi="Bookman Old Style"/>
        </w:rPr>
        <w:tab/>
      </w:r>
      <w:r w:rsidRPr="00DA158A">
        <w:rPr>
          <w:rFonts w:ascii="Bookman Old Style" w:hAnsi="Bookman Old Style"/>
          <w:b/>
          <w:u w:val="single"/>
        </w:rPr>
        <w:t>Academic Board Standing Committee</w:t>
      </w:r>
      <w:r>
        <w:rPr>
          <w:rFonts w:ascii="Bookman Old Style" w:hAnsi="Bookman Old Style"/>
          <w:b/>
          <w:u w:val="single"/>
        </w:rPr>
        <w:t>’s Report</w:t>
      </w:r>
    </w:p>
    <w:p w:rsidR="004B6F4E" w:rsidRDefault="004B6F4E" w:rsidP="009B1638">
      <w:pPr>
        <w:ind w:left="1440"/>
        <w:rPr>
          <w:rFonts w:ascii="Bookman Old Style" w:hAnsi="Bookman Old Style"/>
        </w:rPr>
      </w:pPr>
      <w:r>
        <w:rPr>
          <w:rFonts w:ascii="Bookman Old Style" w:hAnsi="Bookman Old Style"/>
        </w:rPr>
        <w:t>The Board Standing Committee reported that all its members witnessed the presentation of results and scrutinized the results as observed below:</w:t>
      </w:r>
    </w:p>
    <w:p w:rsidR="004B6F4E" w:rsidRPr="00BA7C45" w:rsidRDefault="004B6F4E" w:rsidP="009B1638">
      <w:pPr>
        <w:pStyle w:val="ListParagraph"/>
        <w:numPr>
          <w:ilvl w:val="0"/>
          <w:numId w:val="21"/>
        </w:numPr>
        <w:spacing w:line="360" w:lineRule="auto"/>
        <w:jc w:val="both"/>
        <w:rPr>
          <w:rFonts w:ascii="Bookman Old Style" w:hAnsi="Bookman Old Style"/>
        </w:rPr>
      </w:pPr>
      <w:r>
        <w:rPr>
          <w:rFonts w:ascii="Bookman Old Style" w:hAnsi="Bookman Old Style"/>
        </w:rPr>
        <w:t>That there was</w:t>
      </w:r>
      <w:r w:rsidRPr="00BA7C45">
        <w:rPr>
          <w:rFonts w:ascii="Bookman Old Style" w:hAnsi="Bookman Old Style"/>
        </w:rPr>
        <w:t xml:space="preserve"> mass failure in</w:t>
      </w:r>
      <w:r>
        <w:rPr>
          <w:rFonts w:ascii="Bookman Old Style" w:hAnsi="Bookman Old Style"/>
        </w:rPr>
        <w:t xml:space="preserve"> the two departments which showed</w:t>
      </w:r>
      <w:r w:rsidRPr="00BA7C45">
        <w:rPr>
          <w:rFonts w:ascii="Bookman Old Style" w:hAnsi="Bookman Old Style"/>
        </w:rPr>
        <w:t xml:space="preserve"> almost half of the students who sat</w:t>
      </w:r>
      <w:r>
        <w:rPr>
          <w:rFonts w:ascii="Bookman Old Style" w:hAnsi="Bookman Old Style"/>
        </w:rPr>
        <w:t xml:space="preserve"> for</w:t>
      </w:r>
      <w:r w:rsidRPr="00BA7C45">
        <w:rPr>
          <w:rFonts w:ascii="Bookman Old Style" w:hAnsi="Bookman Old Style"/>
        </w:rPr>
        <w:t xml:space="preserve"> the exams failed.</w:t>
      </w:r>
    </w:p>
    <w:p w:rsidR="004B6F4E" w:rsidRDefault="004B6F4E" w:rsidP="009B1638">
      <w:pPr>
        <w:pStyle w:val="ListParagraph"/>
        <w:numPr>
          <w:ilvl w:val="0"/>
          <w:numId w:val="21"/>
        </w:numPr>
        <w:spacing w:line="360" w:lineRule="auto"/>
        <w:jc w:val="both"/>
        <w:rPr>
          <w:rFonts w:ascii="Bookman Old Style" w:hAnsi="Bookman Old Style"/>
        </w:rPr>
      </w:pPr>
      <w:r>
        <w:rPr>
          <w:rFonts w:ascii="Bookman Old Style" w:hAnsi="Bookman Old Style"/>
        </w:rPr>
        <w:t>That some courses were not reflected for some students.</w:t>
      </w:r>
    </w:p>
    <w:p w:rsidR="004B6F4E" w:rsidRDefault="004B6F4E" w:rsidP="009B1638">
      <w:pPr>
        <w:pStyle w:val="ListParagraph"/>
        <w:spacing w:line="360" w:lineRule="auto"/>
        <w:ind w:left="2160"/>
        <w:jc w:val="both"/>
        <w:rPr>
          <w:rFonts w:ascii="Bookman Old Style" w:hAnsi="Bookman Old Style"/>
        </w:rPr>
      </w:pPr>
      <w:r>
        <w:rPr>
          <w:rFonts w:ascii="Bookman Old Style" w:hAnsi="Bookman Old Style"/>
        </w:rPr>
        <w:t>The Board Standing Committee ensured the rectification and reflection of the courses to deserving students. Also, the Committee advised the Dean to address the factors responsible for the poor performance.</w:t>
      </w:r>
    </w:p>
    <w:p w:rsidR="004B6F4E" w:rsidRDefault="004B6F4E" w:rsidP="009B1638">
      <w:pPr>
        <w:pStyle w:val="ListParagraph"/>
        <w:spacing w:line="360" w:lineRule="auto"/>
        <w:ind w:left="2160"/>
        <w:jc w:val="both"/>
        <w:rPr>
          <w:rFonts w:ascii="Bookman Old Style" w:hAnsi="Bookman Old Style"/>
        </w:rPr>
      </w:pPr>
      <w:r>
        <w:rPr>
          <w:rFonts w:ascii="Bookman Old Style" w:hAnsi="Bookman Old Style"/>
        </w:rPr>
        <w:lastRenderedPageBreak/>
        <w:t>The Chairman appreciated the efforts of the Board Standing Committee on results scrutiny posted to the School of ECCE &amp; PE.</w:t>
      </w:r>
    </w:p>
    <w:p w:rsidR="004B6F4E" w:rsidRDefault="004B6F4E" w:rsidP="009B1638">
      <w:pPr>
        <w:pStyle w:val="ListParagraph"/>
        <w:spacing w:line="360" w:lineRule="auto"/>
        <w:ind w:left="2160"/>
        <w:jc w:val="both"/>
        <w:rPr>
          <w:rFonts w:ascii="Bookman Old Style" w:hAnsi="Bookman Old Style"/>
        </w:rPr>
      </w:pPr>
      <w:r>
        <w:rPr>
          <w:rFonts w:ascii="Bookman Old Style" w:hAnsi="Bookman Old Style"/>
        </w:rPr>
        <w:t>The representative of Dean, School of ECCE &amp; Primary Education presented the summary of the results as follows:</w:t>
      </w:r>
    </w:p>
    <w:p w:rsidR="004B6F4E" w:rsidRPr="00123D48" w:rsidRDefault="004B6F4E" w:rsidP="004B6F4E">
      <w:pPr>
        <w:pStyle w:val="NoSpacing"/>
        <w:rPr>
          <w:rFonts w:asciiTheme="minorBidi" w:hAnsiTheme="minorBidi"/>
          <w:b/>
          <w:u w:val="single"/>
        </w:rPr>
      </w:pPr>
      <w:r>
        <w:rPr>
          <w:rFonts w:asciiTheme="minorBidi" w:hAnsiTheme="minorBidi"/>
          <w:b/>
          <w:u w:val="single"/>
        </w:rPr>
        <w:t>Department: EARLY CHILDHOOD CARE EDUCATION [ECCE]</w:t>
      </w:r>
    </w:p>
    <w:tbl>
      <w:tblPr>
        <w:tblStyle w:val="TableGrid"/>
        <w:tblW w:w="0" w:type="auto"/>
        <w:tblInd w:w="144" w:type="dxa"/>
        <w:tblLayout w:type="fixed"/>
        <w:tblLook w:val="04A0" w:firstRow="1" w:lastRow="0" w:firstColumn="1" w:lastColumn="0" w:noHBand="0" w:noVBand="1"/>
      </w:tblPr>
      <w:tblGrid>
        <w:gridCol w:w="2011"/>
        <w:gridCol w:w="511"/>
        <w:gridCol w:w="895"/>
        <w:gridCol w:w="681"/>
        <w:gridCol w:w="902"/>
        <w:gridCol w:w="1125"/>
        <w:gridCol w:w="1056"/>
        <w:gridCol w:w="854"/>
        <w:gridCol w:w="840"/>
      </w:tblGrid>
      <w:tr w:rsidR="004B6F4E" w:rsidRPr="00123D48" w:rsidTr="009B1638">
        <w:tc>
          <w:tcPr>
            <w:tcW w:w="2011" w:type="dxa"/>
          </w:tcPr>
          <w:p w:rsidR="004B6F4E" w:rsidRPr="00123D48" w:rsidRDefault="004B6F4E" w:rsidP="003577A1">
            <w:pPr>
              <w:pStyle w:val="NoSpacing"/>
              <w:jc w:val="both"/>
              <w:rPr>
                <w:rFonts w:asciiTheme="minorBidi" w:hAnsiTheme="minorBidi"/>
                <w:b/>
                <w:u w:val="single"/>
              </w:rPr>
            </w:pPr>
          </w:p>
        </w:tc>
        <w:tc>
          <w:tcPr>
            <w:tcW w:w="1406"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 I</w:t>
            </w:r>
          </w:p>
        </w:tc>
        <w:tc>
          <w:tcPr>
            <w:tcW w:w="1583"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 II</w:t>
            </w:r>
          </w:p>
        </w:tc>
        <w:tc>
          <w:tcPr>
            <w:tcW w:w="2181" w:type="dxa"/>
            <w:gridSpan w:val="2"/>
          </w:tcPr>
          <w:p w:rsidR="004B6F4E" w:rsidRPr="00123D48" w:rsidRDefault="004B6F4E" w:rsidP="003577A1">
            <w:pPr>
              <w:pStyle w:val="NoSpacing"/>
              <w:jc w:val="center"/>
              <w:rPr>
                <w:rFonts w:asciiTheme="minorBidi" w:hAnsiTheme="minorBidi"/>
                <w:b/>
              </w:rPr>
            </w:pPr>
            <w:r w:rsidRPr="00123D48">
              <w:rPr>
                <w:rFonts w:asciiTheme="minorBidi" w:hAnsiTheme="minorBidi"/>
                <w:b/>
              </w:rPr>
              <w:t>NCE III</w:t>
            </w:r>
          </w:p>
        </w:tc>
        <w:tc>
          <w:tcPr>
            <w:tcW w:w="1694"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SPILL-OVER</w:t>
            </w:r>
          </w:p>
        </w:tc>
      </w:tr>
      <w:tr w:rsidR="004B6F4E" w:rsidRPr="00123D48" w:rsidTr="009B1638">
        <w:tc>
          <w:tcPr>
            <w:tcW w:w="201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511" w:type="dxa"/>
          </w:tcPr>
          <w:p w:rsidR="004B6F4E" w:rsidRPr="004C7E51" w:rsidRDefault="004B6F4E" w:rsidP="003577A1">
            <w:pPr>
              <w:pStyle w:val="NoSpacing"/>
              <w:jc w:val="center"/>
              <w:rPr>
                <w:rFonts w:asciiTheme="minorBidi" w:hAnsiTheme="minorBidi"/>
              </w:rPr>
            </w:pPr>
            <w:r>
              <w:rPr>
                <w:rFonts w:asciiTheme="minorBidi" w:hAnsiTheme="minorBidi"/>
              </w:rPr>
              <w:t>64</w:t>
            </w:r>
          </w:p>
        </w:tc>
        <w:tc>
          <w:tcPr>
            <w:tcW w:w="895"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681" w:type="dxa"/>
          </w:tcPr>
          <w:p w:rsidR="004B6F4E" w:rsidRPr="004C7E51" w:rsidRDefault="004B6F4E" w:rsidP="003577A1">
            <w:pPr>
              <w:pStyle w:val="NoSpacing"/>
              <w:jc w:val="center"/>
              <w:rPr>
                <w:rFonts w:asciiTheme="minorBidi" w:hAnsiTheme="minorBidi"/>
              </w:rPr>
            </w:pPr>
            <w:r>
              <w:rPr>
                <w:rFonts w:asciiTheme="minorBidi" w:hAnsiTheme="minorBidi"/>
              </w:rPr>
              <w:t>54</w:t>
            </w:r>
          </w:p>
        </w:tc>
        <w:tc>
          <w:tcPr>
            <w:tcW w:w="902"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1125" w:type="dxa"/>
          </w:tcPr>
          <w:p w:rsidR="004B6F4E" w:rsidRPr="004C7E51" w:rsidRDefault="004B6F4E" w:rsidP="003577A1">
            <w:pPr>
              <w:pStyle w:val="NoSpacing"/>
              <w:jc w:val="center"/>
              <w:rPr>
                <w:rFonts w:asciiTheme="minorBidi" w:hAnsiTheme="minorBidi"/>
              </w:rPr>
            </w:pPr>
            <w:r>
              <w:rPr>
                <w:rFonts w:asciiTheme="minorBidi" w:hAnsiTheme="minorBidi"/>
              </w:rPr>
              <w:t>41</w:t>
            </w:r>
          </w:p>
        </w:tc>
        <w:tc>
          <w:tcPr>
            <w:tcW w:w="1056"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854" w:type="dxa"/>
          </w:tcPr>
          <w:p w:rsidR="004B6F4E" w:rsidRPr="004C7E51" w:rsidRDefault="004B6F4E" w:rsidP="003577A1">
            <w:pPr>
              <w:pStyle w:val="NoSpacing"/>
              <w:jc w:val="center"/>
              <w:rPr>
                <w:rFonts w:asciiTheme="minorBidi" w:hAnsiTheme="minorBidi"/>
              </w:rPr>
            </w:pPr>
            <w:r>
              <w:rPr>
                <w:rFonts w:asciiTheme="minorBidi" w:hAnsiTheme="minorBidi"/>
              </w:rPr>
              <w:t>-</w:t>
            </w:r>
          </w:p>
        </w:tc>
        <w:tc>
          <w:tcPr>
            <w:tcW w:w="840" w:type="dxa"/>
          </w:tcPr>
          <w:p w:rsidR="004B6F4E" w:rsidRPr="004C7E51" w:rsidRDefault="004B6F4E" w:rsidP="003577A1">
            <w:pPr>
              <w:pStyle w:val="NoSpacing"/>
              <w:jc w:val="center"/>
              <w:rPr>
                <w:rFonts w:asciiTheme="minorBidi" w:hAnsiTheme="minorBidi"/>
              </w:rPr>
            </w:pPr>
            <w:r>
              <w:rPr>
                <w:rFonts w:asciiTheme="minorBidi" w:hAnsiTheme="minorBidi"/>
              </w:rPr>
              <w:t>-</w:t>
            </w:r>
          </w:p>
        </w:tc>
      </w:tr>
      <w:tr w:rsidR="004B6F4E" w:rsidRPr="00123D48" w:rsidTr="009B1638">
        <w:tc>
          <w:tcPr>
            <w:tcW w:w="201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511" w:type="dxa"/>
          </w:tcPr>
          <w:p w:rsidR="004B6F4E" w:rsidRPr="004C7E51" w:rsidRDefault="004B6F4E" w:rsidP="003577A1">
            <w:pPr>
              <w:pStyle w:val="NoSpacing"/>
              <w:jc w:val="center"/>
              <w:rPr>
                <w:rFonts w:asciiTheme="minorBidi" w:hAnsiTheme="minorBidi"/>
              </w:rPr>
            </w:pPr>
            <w:r>
              <w:rPr>
                <w:rFonts w:asciiTheme="minorBidi" w:hAnsiTheme="minorBidi"/>
              </w:rPr>
              <w:t>34</w:t>
            </w:r>
          </w:p>
        </w:tc>
        <w:tc>
          <w:tcPr>
            <w:tcW w:w="895" w:type="dxa"/>
          </w:tcPr>
          <w:p w:rsidR="004B6F4E" w:rsidRPr="004C7E51" w:rsidRDefault="004B6F4E" w:rsidP="003577A1">
            <w:pPr>
              <w:pStyle w:val="NoSpacing"/>
              <w:jc w:val="center"/>
              <w:rPr>
                <w:rFonts w:asciiTheme="minorBidi" w:hAnsiTheme="minorBidi"/>
              </w:rPr>
            </w:pPr>
            <w:r>
              <w:rPr>
                <w:rFonts w:asciiTheme="minorBidi" w:hAnsiTheme="minorBidi"/>
              </w:rPr>
              <w:t>53.13%</w:t>
            </w:r>
          </w:p>
        </w:tc>
        <w:tc>
          <w:tcPr>
            <w:tcW w:w="681" w:type="dxa"/>
          </w:tcPr>
          <w:p w:rsidR="004B6F4E" w:rsidRPr="004C7E51" w:rsidRDefault="004B6F4E" w:rsidP="003577A1">
            <w:pPr>
              <w:pStyle w:val="NoSpacing"/>
              <w:jc w:val="center"/>
              <w:rPr>
                <w:rFonts w:asciiTheme="minorBidi" w:hAnsiTheme="minorBidi"/>
              </w:rPr>
            </w:pPr>
            <w:r>
              <w:rPr>
                <w:rFonts w:asciiTheme="minorBidi" w:hAnsiTheme="minorBidi"/>
              </w:rPr>
              <w:t>29</w:t>
            </w:r>
          </w:p>
        </w:tc>
        <w:tc>
          <w:tcPr>
            <w:tcW w:w="902" w:type="dxa"/>
          </w:tcPr>
          <w:p w:rsidR="004B6F4E" w:rsidRPr="004C7E51" w:rsidRDefault="004B6F4E" w:rsidP="003577A1">
            <w:pPr>
              <w:pStyle w:val="NoSpacing"/>
              <w:jc w:val="center"/>
              <w:rPr>
                <w:rFonts w:asciiTheme="minorBidi" w:hAnsiTheme="minorBidi"/>
              </w:rPr>
            </w:pPr>
            <w:r>
              <w:rPr>
                <w:rFonts w:asciiTheme="minorBidi" w:hAnsiTheme="minorBidi"/>
              </w:rPr>
              <w:t>53.70%</w:t>
            </w:r>
          </w:p>
        </w:tc>
        <w:tc>
          <w:tcPr>
            <w:tcW w:w="1125" w:type="dxa"/>
          </w:tcPr>
          <w:p w:rsidR="004B6F4E" w:rsidRPr="004C7E51" w:rsidRDefault="004B6F4E" w:rsidP="003577A1">
            <w:pPr>
              <w:pStyle w:val="NoSpacing"/>
              <w:jc w:val="center"/>
              <w:rPr>
                <w:rFonts w:asciiTheme="minorBidi" w:hAnsiTheme="minorBidi"/>
              </w:rPr>
            </w:pPr>
            <w:r>
              <w:rPr>
                <w:rFonts w:asciiTheme="minorBidi" w:hAnsiTheme="minorBidi"/>
              </w:rPr>
              <w:t>22</w:t>
            </w:r>
          </w:p>
        </w:tc>
        <w:tc>
          <w:tcPr>
            <w:tcW w:w="1056" w:type="dxa"/>
          </w:tcPr>
          <w:p w:rsidR="004B6F4E" w:rsidRPr="004C7E51" w:rsidRDefault="004B6F4E" w:rsidP="003577A1">
            <w:pPr>
              <w:pStyle w:val="NoSpacing"/>
              <w:jc w:val="center"/>
              <w:rPr>
                <w:rFonts w:asciiTheme="minorBidi" w:hAnsiTheme="minorBidi"/>
              </w:rPr>
            </w:pPr>
            <w:r>
              <w:rPr>
                <w:rFonts w:asciiTheme="minorBidi" w:hAnsiTheme="minorBidi"/>
              </w:rPr>
              <w:t>53.66%</w:t>
            </w:r>
          </w:p>
        </w:tc>
        <w:tc>
          <w:tcPr>
            <w:tcW w:w="854" w:type="dxa"/>
          </w:tcPr>
          <w:p w:rsidR="004B6F4E" w:rsidRPr="004C7E51" w:rsidRDefault="004B6F4E" w:rsidP="003577A1">
            <w:pPr>
              <w:pStyle w:val="NoSpacing"/>
              <w:jc w:val="center"/>
              <w:rPr>
                <w:rFonts w:asciiTheme="minorBidi" w:hAnsiTheme="minorBidi"/>
              </w:rPr>
            </w:pPr>
            <w:r>
              <w:rPr>
                <w:rFonts w:asciiTheme="minorBidi" w:hAnsiTheme="minorBidi"/>
              </w:rPr>
              <w:t>-</w:t>
            </w:r>
          </w:p>
        </w:tc>
        <w:tc>
          <w:tcPr>
            <w:tcW w:w="840" w:type="dxa"/>
          </w:tcPr>
          <w:p w:rsidR="004B6F4E" w:rsidRPr="004C7E51" w:rsidRDefault="004B6F4E" w:rsidP="003577A1">
            <w:pPr>
              <w:pStyle w:val="NoSpacing"/>
              <w:jc w:val="center"/>
              <w:rPr>
                <w:rFonts w:asciiTheme="minorBidi" w:hAnsiTheme="minorBidi"/>
              </w:rPr>
            </w:pPr>
            <w:r>
              <w:rPr>
                <w:rFonts w:asciiTheme="minorBidi" w:hAnsiTheme="minorBidi"/>
              </w:rPr>
              <w:t>-</w:t>
            </w:r>
          </w:p>
        </w:tc>
      </w:tr>
      <w:tr w:rsidR="004B6F4E" w:rsidRPr="00123D48" w:rsidTr="009B1638">
        <w:tc>
          <w:tcPr>
            <w:tcW w:w="2011"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511" w:type="dxa"/>
          </w:tcPr>
          <w:p w:rsidR="004B6F4E" w:rsidRPr="004C7E51" w:rsidRDefault="004B6F4E" w:rsidP="003577A1">
            <w:pPr>
              <w:pStyle w:val="NoSpacing"/>
              <w:jc w:val="center"/>
              <w:rPr>
                <w:rFonts w:asciiTheme="minorBidi" w:hAnsiTheme="minorBidi"/>
              </w:rPr>
            </w:pPr>
            <w:r>
              <w:rPr>
                <w:rFonts w:asciiTheme="minorBidi" w:hAnsiTheme="minorBidi"/>
              </w:rPr>
              <w:t>30</w:t>
            </w:r>
          </w:p>
        </w:tc>
        <w:tc>
          <w:tcPr>
            <w:tcW w:w="895" w:type="dxa"/>
          </w:tcPr>
          <w:p w:rsidR="004B6F4E" w:rsidRPr="004C7E51" w:rsidRDefault="004B6F4E" w:rsidP="003577A1">
            <w:pPr>
              <w:pStyle w:val="NoSpacing"/>
              <w:jc w:val="center"/>
              <w:rPr>
                <w:rFonts w:asciiTheme="minorBidi" w:hAnsiTheme="minorBidi"/>
              </w:rPr>
            </w:pPr>
            <w:r>
              <w:rPr>
                <w:rFonts w:asciiTheme="minorBidi" w:hAnsiTheme="minorBidi"/>
              </w:rPr>
              <w:t>46.88%</w:t>
            </w:r>
          </w:p>
        </w:tc>
        <w:tc>
          <w:tcPr>
            <w:tcW w:w="681" w:type="dxa"/>
          </w:tcPr>
          <w:p w:rsidR="004B6F4E" w:rsidRPr="004C7E51" w:rsidRDefault="004B6F4E" w:rsidP="003577A1">
            <w:pPr>
              <w:pStyle w:val="NoSpacing"/>
              <w:jc w:val="center"/>
              <w:rPr>
                <w:rFonts w:asciiTheme="minorBidi" w:hAnsiTheme="minorBidi"/>
              </w:rPr>
            </w:pPr>
            <w:r>
              <w:rPr>
                <w:rFonts w:asciiTheme="minorBidi" w:hAnsiTheme="minorBidi"/>
              </w:rPr>
              <w:t>25</w:t>
            </w:r>
          </w:p>
        </w:tc>
        <w:tc>
          <w:tcPr>
            <w:tcW w:w="902" w:type="dxa"/>
          </w:tcPr>
          <w:p w:rsidR="004B6F4E" w:rsidRPr="004C7E51" w:rsidRDefault="004B6F4E" w:rsidP="003577A1">
            <w:pPr>
              <w:pStyle w:val="NoSpacing"/>
              <w:jc w:val="center"/>
              <w:rPr>
                <w:rFonts w:asciiTheme="minorBidi" w:hAnsiTheme="minorBidi"/>
              </w:rPr>
            </w:pPr>
            <w:r>
              <w:rPr>
                <w:rFonts w:asciiTheme="minorBidi" w:hAnsiTheme="minorBidi"/>
              </w:rPr>
              <w:t>46.30%</w:t>
            </w:r>
          </w:p>
        </w:tc>
        <w:tc>
          <w:tcPr>
            <w:tcW w:w="1125" w:type="dxa"/>
          </w:tcPr>
          <w:p w:rsidR="004B6F4E" w:rsidRPr="004C7E51" w:rsidRDefault="004B6F4E" w:rsidP="003577A1">
            <w:pPr>
              <w:pStyle w:val="NoSpacing"/>
              <w:jc w:val="center"/>
              <w:rPr>
                <w:rFonts w:asciiTheme="minorBidi" w:hAnsiTheme="minorBidi"/>
              </w:rPr>
            </w:pPr>
            <w:r>
              <w:rPr>
                <w:rFonts w:asciiTheme="minorBidi" w:hAnsiTheme="minorBidi"/>
              </w:rPr>
              <w:t>19</w:t>
            </w:r>
          </w:p>
        </w:tc>
        <w:tc>
          <w:tcPr>
            <w:tcW w:w="1056" w:type="dxa"/>
          </w:tcPr>
          <w:p w:rsidR="004B6F4E" w:rsidRPr="004C7E51" w:rsidRDefault="004B6F4E" w:rsidP="003577A1">
            <w:pPr>
              <w:pStyle w:val="NoSpacing"/>
              <w:jc w:val="center"/>
              <w:rPr>
                <w:rFonts w:asciiTheme="minorBidi" w:hAnsiTheme="minorBidi"/>
              </w:rPr>
            </w:pPr>
            <w:r>
              <w:rPr>
                <w:rFonts w:asciiTheme="minorBidi" w:hAnsiTheme="minorBidi"/>
              </w:rPr>
              <w:t>46.34%</w:t>
            </w:r>
          </w:p>
        </w:tc>
        <w:tc>
          <w:tcPr>
            <w:tcW w:w="854" w:type="dxa"/>
          </w:tcPr>
          <w:p w:rsidR="004B6F4E" w:rsidRPr="004C7E51" w:rsidRDefault="004B6F4E" w:rsidP="003577A1">
            <w:pPr>
              <w:pStyle w:val="NoSpacing"/>
              <w:jc w:val="center"/>
              <w:rPr>
                <w:rFonts w:asciiTheme="minorBidi" w:hAnsiTheme="minorBidi"/>
              </w:rPr>
            </w:pPr>
            <w:r>
              <w:rPr>
                <w:rFonts w:asciiTheme="minorBidi" w:hAnsiTheme="minorBidi"/>
              </w:rPr>
              <w:t>-</w:t>
            </w:r>
          </w:p>
        </w:tc>
        <w:tc>
          <w:tcPr>
            <w:tcW w:w="840" w:type="dxa"/>
          </w:tcPr>
          <w:p w:rsidR="004B6F4E" w:rsidRPr="004C7E51" w:rsidRDefault="004B6F4E" w:rsidP="003577A1">
            <w:pPr>
              <w:pStyle w:val="NoSpacing"/>
              <w:jc w:val="center"/>
              <w:rPr>
                <w:rFonts w:asciiTheme="minorBidi" w:hAnsiTheme="minorBidi"/>
              </w:rPr>
            </w:pPr>
            <w:r>
              <w:rPr>
                <w:rFonts w:asciiTheme="minorBidi" w:hAnsiTheme="minorBidi"/>
              </w:rPr>
              <w:t>-</w:t>
            </w:r>
          </w:p>
        </w:tc>
      </w:tr>
    </w:tbl>
    <w:p w:rsidR="004B6F4E" w:rsidRPr="00123D48" w:rsidRDefault="004B6F4E" w:rsidP="004B6F4E">
      <w:pPr>
        <w:pStyle w:val="NoSpacing"/>
        <w:rPr>
          <w:rFonts w:asciiTheme="minorBidi" w:hAnsiTheme="minorBidi"/>
          <w:b/>
          <w:u w:val="single"/>
        </w:rPr>
      </w:pPr>
      <w:r w:rsidRPr="00123D48">
        <w:rPr>
          <w:rFonts w:asciiTheme="minorBidi" w:hAnsiTheme="minorBidi"/>
          <w:b/>
          <w:u w:val="single"/>
        </w:rPr>
        <w:t>Department</w:t>
      </w:r>
      <w:r>
        <w:rPr>
          <w:rFonts w:asciiTheme="minorBidi" w:hAnsiTheme="minorBidi"/>
          <w:b/>
          <w:u w:val="single"/>
        </w:rPr>
        <w:t>: Primary Education Department.</w:t>
      </w:r>
    </w:p>
    <w:tbl>
      <w:tblPr>
        <w:tblStyle w:val="TableGrid"/>
        <w:tblW w:w="0" w:type="auto"/>
        <w:tblInd w:w="144" w:type="dxa"/>
        <w:tblLayout w:type="fixed"/>
        <w:tblLook w:val="04A0" w:firstRow="1" w:lastRow="0" w:firstColumn="1" w:lastColumn="0" w:noHBand="0" w:noVBand="1"/>
      </w:tblPr>
      <w:tblGrid>
        <w:gridCol w:w="2011"/>
        <w:gridCol w:w="630"/>
        <w:gridCol w:w="900"/>
        <w:gridCol w:w="630"/>
        <w:gridCol w:w="782"/>
        <w:gridCol w:w="1091"/>
        <w:gridCol w:w="1072"/>
        <w:gridCol w:w="886"/>
        <w:gridCol w:w="873"/>
      </w:tblGrid>
      <w:tr w:rsidR="004B6F4E" w:rsidRPr="00123D48" w:rsidTr="009B1638">
        <w:tc>
          <w:tcPr>
            <w:tcW w:w="2011" w:type="dxa"/>
          </w:tcPr>
          <w:p w:rsidR="004B6F4E" w:rsidRPr="00123D48" w:rsidRDefault="004B6F4E" w:rsidP="003577A1">
            <w:pPr>
              <w:pStyle w:val="NoSpacing"/>
              <w:jc w:val="both"/>
              <w:rPr>
                <w:rFonts w:asciiTheme="minorBidi" w:hAnsiTheme="minorBidi"/>
                <w:b/>
                <w:u w:val="single"/>
              </w:rPr>
            </w:pPr>
          </w:p>
        </w:tc>
        <w:tc>
          <w:tcPr>
            <w:tcW w:w="1530"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 I</w:t>
            </w:r>
          </w:p>
        </w:tc>
        <w:tc>
          <w:tcPr>
            <w:tcW w:w="1412"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 II</w:t>
            </w:r>
          </w:p>
        </w:tc>
        <w:tc>
          <w:tcPr>
            <w:tcW w:w="2163"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NCE III</w:t>
            </w:r>
          </w:p>
        </w:tc>
        <w:tc>
          <w:tcPr>
            <w:tcW w:w="1759"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SPILL-OVER</w:t>
            </w:r>
          </w:p>
        </w:tc>
      </w:tr>
      <w:tr w:rsidR="004B6F4E" w:rsidRPr="00123D48" w:rsidTr="009B1638">
        <w:tc>
          <w:tcPr>
            <w:tcW w:w="201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630" w:type="dxa"/>
          </w:tcPr>
          <w:p w:rsidR="004B6F4E" w:rsidRPr="004C7E51" w:rsidRDefault="004B6F4E" w:rsidP="003577A1">
            <w:pPr>
              <w:pStyle w:val="NoSpacing"/>
              <w:jc w:val="center"/>
              <w:rPr>
                <w:rFonts w:asciiTheme="minorBidi" w:hAnsiTheme="minorBidi"/>
              </w:rPr>
            </w:pPr>
            <w:r>
              <w:rPr>
                <w:rFonts w:asciiTheme="minorBidi" w:hAnsiTheme="minorBidi"/>
              </w:rPr>
              <w:t>54</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630" w:type="dxa"/>
          </w:tcPr>
          <w:p w:rsidR="004B6F4E" w:rsidRPr="004C7E51" w:rsidRDefault="004B6F4E" w:rsidP="003577A1">
            <w:pPr>
              <w:pStyle w:val="NoSpacing"/>
              <w:jc w:val="center"/>
              <w:rPr>
                <w:rFonts w:asciiTheme="minorBidi" w:hAnsiTheme="minorBidi"/>
              </w:rPr>
            </w:pPr>
            <w:r>
              <w:rPr>
                <w:rFonts w:asciiTheme="minorBidi" w:hAnsiTheme="minorBidi"/>
              </w:rPr>
              <w:t>65</w:t>
            </w:r>
          </w:p>
        </w:tc>
        <w:tc>
          <w:tcPr>
            <w:tcW w:w="782"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1091" w:type="dxa"/>
          </w:tcPr>
          <w:p w:rsidR="004B6F4E" w:rsidRPr="004C7E51" w:rsidRDefault="004B6F4E" w:rsidP="003577A1">
            <w:pPr>
              <w:pStyle w:val="NoSpacing"/>
              <w:jc w:val="center"/>
              <w:rPr>
                <w:rFonts w:asciiTheme="minorBidi" w:hAnsiTheme="minorBidi"/>
              </w:rPr>
            </w:pPr>
            <w:r>
              <w:rPr>
                <w:rFonts w:asciiTheme="minorBidi" w:hAnsiTheme="minorBidi"/>
              </w:rPr>
              <w:t>90</w:t>
            </w:r>
          </w:p>
        </w:tc>
        <w:tc>
          <w:tcPr>
            <w:tcW w:w="1072"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886" w:type="dxa"/>
          </w:tcPr>
          <w:p w:rsidR="004B6F4E" w:rsidRPr="004C7E51" w:rsidRDefault="004B6F4E" w:rsidP="003577A1">
            <w:pPr>
              <w:pStyle w:val="NoSpacing"/>
              <w:jc w:val="center"/>
              <w:rPr>
                <w:rFonts w:asciiTheme="minorBidi" w:hAnsiTheme="minorBidi"/>
              </w:rPr>
            </w:pPr>
            <w:r>
              <w:rPr>
                <w:rFonts w:asciiTheme="minorBidi" w:hAnsiTheme="minorBidi"/>
              </w:rPr>
              <w:t>-</w:t>
            </w:r>
          </w:p>
        </w:tc>
        <w:tc>
          <w:tcPr>
            <w:tcW w:w="873" w:type="dxa"/>
          </w:tcPr>
          <w:p w:rsidR="004B6F4E" w:rsidRPr="004C7E51" w:rsidRDefault="004B6F4E" w:rsidP="003577A1">
            <w:pPr>
              <w:pStyle w:val="NoSpacing"/>
              <w:jc w:val="center"/>
              <w:rPr>
                <w:rFonts w:asciiTheme="minorBidi" w:hAnsiTheme="minorBidi"/>
              </w:rPr>
            </w:pPr>
            <w:r>
              <w:rPr>
                <w:rFonts w:asciiTheme="minorBidi" w:hAnsiTheme="minorBidi"/>
              </w:rPr>
              <w:t>-</w:t>
            </w:r>
          </w:p>
        </w:tc>
      </w:tr>
      <w:tr w:rsidR="004B6F4E" w:rsidRPr="00123D48" w:rsidTr="009B1638">
        <w:tc>
          <w:tcPr>
            <w:tcW w:w="201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630" w:type="dxa"/>
          </w:tcPr>
          <w:p w:rsidR="004B6F4E" w:rsidRPr="004C7E51" w:rsidRDefault="004B6F4E" w:rsidP="003577A1">
            <w:pPr>
              <w:pStyle w:val="NoSpacing"/>
              <w:jc w:val="center"/>
              <w:rPr>
                <w:rFonts w:asciiTheme="minorBidi" w:hAnsiTheme="minorBidi"/>
              </w:rPr>
            </w:pPr>
            <w:r>
              <w:rPr>
                <w:rFonts w:asciiTheme="minorBidi" w:hAnsiTheme="minorBidi"/>
              </w:rPr>
              <w:t>32</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59.26%</w:t>
            </w:r>
          </w:p>
        </w:tc>
        <w:tc>
          <w:tcPr>
            <w:tcW w:w="630" w:type="dxa"/>
          </w:tcPr>
          <w:p w:rsidR="004B6F4E" w:rsidRPr="004C7E51" w:rsidRDefault="004B6F4E" w:rsidP="003577A1">
            <w:pPr>
              <w:pStyle w:val="NoSpacing"/>
              <w:jc w:val="center"/>
              <w:rPr>
                <w:rFonts w:asciiTheme="minorBidi" w:hAnsiTheme="minorBidi"/>
              </w:rPr>
            </w:pPr>
            <w:r>
              <w:rPr>
                <w:rFonts w:asciiTheme="minorBidi" w:hAnsiTheme="minorBidi"/>
              </w:rPr>
              <w:t>35</w:t>
            </w:r>
          </w:p>
        </w:tc>
        <w:tc>
          <w:tcPr>
            <w:tcW w:w="782" w:type="dxa"/>
          </w:tcPr>
          <w:p w:rsidR="004B6F4E" w:rsidRPr="004C7E51" w:rsidRDefault="004B6F4E" w:rsidP="003577A1">
            <w:pPr>
              <w:pStyle w:val="NoSpacing"/>
              <w:jc w:val="center"/>
              <w:rPr>
                <w:rFonts w:asciiTheme="minorBidi" w:hAnsiTheme="minorBidi"/>
              </w:rPr>
            </w:pPr>
            <w:r>
              <w:rPr>
                <w:rFonts w:asciiTheme="minorBidi" w:hAnsiTheme="minorBidi"/>
              </w:rPr>
              <w:t>55.85%</w:t>
            </w:r>
          </w:p>
        </w:tc>
        <w:tc>
          <w:tcPr>
            <w:tcW w:w="1091" w:type="dxa"/>
          </w:tcPr>
          <w:p w:rsidR="004B6F4E" w:rsidRPr="004C7E51" w:rsidRDefault="004B6F4E" w:rsidP="003577A1">
            <w:pPr>
              <w:pStyle w:val="NoSpacing"/>
              <w:jc w:val="center"/>
              <w:rPr>
                <w:rFonts w:asciiTheme="minorBidi" w:hAnsiTheme="minorBidi"/>
              </w:rPr>
            </w:pPr>
            <w:r>
              <w:rPr>
                <w:rFonts w:asciiTheme="minorBidi" w:hAnsiTheme="minorBidi"/>
              </w:rPr>
              <w:t>51</w:t>
            </w:r>
          </w:p>
        </w:tc>
        <w:tc>
          <w:tcPr>
            <w:tcW w:w="1072" w:type="dxa"/>
          </w:tcPr>
          <w:p w:rsidR="004B6F4E" w:rsidRPr="004C7E51" w:rsidRDefault="004B6F4E" w:rsidP="003577A1">
            <w:pPr>
              <w:pStyle w:val="NoSpacing"/>
              <w:jc w:val="center"/>
              <w:rPr>
                <w:rFonts w:asciiTheme="minorBidi" w:hAnsiTheme="minorBidi"/>
              </w:rPr>
            </w:pPr>
            <w:r>
              <w:rPr>
                <w:rFonts w:asciiTheme="minorBidi" w:hAnsiTheme="minorBidi"/>
              </w:rPr>
              <w:t>55.67%</w:t>
            </w:r>
          </w:p>
        </w:tc>
        <w:tc>
          <w:tcPr>
            <w:tcW w:w="886" w:type="dxa"/>
          </w:tcPr>
          <w:p w:rsidR="004B6F4E" w:rsidRPr="004C7E51" w:rsidRDefault="004B6F4E" w:rsidP="003577A1">
            <w:pPr>
              <w:pStyle w:val="NoSpacing"/>
              <w:jc w:val="center"/>
              <w:rPr>
                <w:rFonts w:asciiTheme="minorBidi" w:hAnsiTheme="minorBidi"/>
              </w:rPr>
            </w:pPr>
            <w:r>
              <w:rPr>
                <w:rFonts w:asciiTheme="minorBidi" w:hAnsiTheme="minorBidi"/>
              </w:rPr>
              <w:t>-</w:t>
            </w:r>
          </w:p>
        </w:tc>
        <w:tc>
          <w:tcPr>
            <w:tcW w:w="873" w:type="dxa"/>
          </w:tcPr>
          <w:p w:rsidR="004B6F4E" w:rsidRPr="004C7E51" w:rsidRDefault="004B6F4E" w:rsidP="003577A1">
            <w:pPr>
              <w:pStyle w:val="NoSpacing"/>
              <w:jc w:val="center"/>
              <w:rPr>
                <w:rFonts w:asciiTheme="minorBidi" w:hAnsiTheme="minorBidi"/>
              </w:rPr>
            </w:pPr>
            <w:r>
              <w:rPr>
                <w:rFonts w:asciiTheme="minorBidi" w:hAnsiTheme="minorBidi"/>
              </w:rPr>
              <w:t>-</w:t>
            </w:r>
          </w:p>
        </w:tc>
      </w:tr>
      <w:tr w:rsidR="004B6F4E" w:rsidRPr="00123D48" w:rsidTr="009B1638">
        <w:tc>
          <w:tcPr>
            <w:tcW w:w="2011"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630" w:type="dxa"/>
          </w:tcPr>
          <w:p w:rsidR="004B6F4E" w:rsidRPr="004C7E51" w:rsidRDefault="004B6F4E" w:rsidP="003577A1">
            <w:pPr>
              <w:pStyle w:val="NoSpacing"/>
              <w:jc w:val="center"/>
              <w:rPr>
                <w:rFonts w:asciiTheme="minorBidi" w:hAnsiTheme="minorBidi"/>
              </w:rPr>
            </w:pPr>
            <w:r>
              <w:rPr>
                <w:rFonts w:asciiTheme="minorBidi" w:hAnsiTheme="minorBidi"/>
              </w:rPr>
              <w:t>22</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40.74%</w:t>
            </w:r>
          </w:p>
        </w:tc>
        <w:tc>
          <w:tcPr>
            <w:tcW w:w="630" w:type="dxa"/>
          </w:tcPr>
          <w:p w:rsidR="004B6F4E" w:rsidRPr="004C7E51" w:rsidRDefault="004B6F4E" w:rsidP="003577A1">
            <w:pPr>
              <w:pStyle w:val="NoSpacing"/>
              <w:jc w:val="center"/>
              <w:rPr>
                <w:rFonts w:asciiTheme="minorBidi" w:hAnsiTheme="minorBidi"/>
              </w:rPr>
            </w:pPr>
            <w:r>
              <w:rPr>
                <w:rFonts w:asciiTheme="minorBidi" w:hAnsiTheme="minorBidi"/>
              </w:rPr>
              <w:t>30</w:t>
            </w:r>
          </w:p>
        </w:tc>
        <w:tc>
          <w:tcPr>
            <w:tcW w:w="782" w:type="dxa"/>
          </w:tcPr>
          <w:p w:rsidR="004B6F4E" w:rsidRPr="004C7E51" w:rsidRDefault="004B6F4E" w:rsidP="003577A1">
            <w:pPr>
              <w:pStyle w:val="NoSpacing"/>
              <w:jc w:val="center"/>
              <w:rPr>
                <w:rFonts w:asciiTheme="minorBidi" w:hAnsiTheme="minorBidi"/>
              </w:rPr>
            </w:pPr>
            <w:r>
              <w:rPr>
                <w:rFonts w:asciiTheme="minorBidi" w:hAnsiTheme="minorBidi"/>
              </w:rPr>
              <w:t>46.15%</w:t>
            </w:r>
          </w:p>
        </w:tc>
        <w:tc>
          <w:tcPr>
            <w:tcW w:w="1091" w:type="dxa"/>
          </w:tcPr>
          <w:p w:rsidR="004B6F4E" w:rsidRPr="004C7E51" w:rsidRDefault="004B6F4E" w:rsidP="003577A1">
            <w:pPr>
              <w:pStyle w:val="NoSpacing"/>
              <w:jc w:val="center"/>
              <w:rPr>
                <w:rFonts w:asciiTheme="minorBidi" w:hAnsiTheme="minorBidi"/>
              </w:rPr>
            </w:pPr>
            <w:r>
              <w:rPr>
                <w:rFonts w:asciiTheme="minorBidi" w:hAnsiTheme="minorBidi"/>
              </w:rPr>
              <w:t>39</w:t>
            </w:r>
          </w:p>
        </w:tc>
        <w:tc>
          <w:tcPr>
            <w:tcW w:w="1072" w:type="dxa"/>
          </w:tcPr>
          <w:p w:rsidR="004B6F4E" w:rsidRPr="004C7E51" w:rsidRDefault="004B6F4E" w:rsidP="003577A1">
            <w:pPr>
              <w:pStyle w:val="NoSpacing"/>
              <w:jc w:val="center"/>
              <w:rPr>
                <w:rFonts w:asciiTheme="minorBidi" w:hAnsiTheme="minorBidi"/>
              </w:rPr>
            </w:pPr>
            <w:r>
              <w:rPr>
                <w:rFonts w:asciiTheme="minorBidi" w:hAnsiTheme="minorBidi"/>
              </w:rPr>
              <w:t>43.33%</w:t>
            </w:r>
          </w:p>
        </w:tc>
        <w:tc>
          <w:tcPr>
            <w:tcW w:w="886" w:type="dxa"/>
          </w:tcPr>
          <w:p w:rsidR="004B6F4E" w:rsidRPr="004C7E51" w:rsidRDefault="004B6F4E" w:rsidP="003577A1">
            <w:pPr>
              <w:pStyle w:val="NoSpacing"/>
              <w:jc w:val="center"/>
              <w:rPr>
                <w:rFonts w:asciiTheme="minorBidi" w:hAnsiTheme="minorBidi"/>
              </w:rPr>
            </w:pPr>
            <w:r>
              <w:rPr>
                <w:rFonts w:asciiTheme="minorBidi" w:hAnsiTheme="minorBidi"/>
              </w:rPr>
              <w:t>-</w:t>
            </w:r>
          </w:p>
        </w:tc>
        <w:tc>
          <w:tcPr>
            <w:tcW w:w="873" w:type="dxa"/>
          </w:tcPr>
          <w:p w:rsidR="004B6F4E" w:rsidRPr="004C7E51" w:rsidRDefault="004B6F4E" w:rsidP="003577A1">
            <w:pPr>
              <w:pStyle w:val="NoSpacing"/>
              <w:jc w:val="center"/>
              <w:rPr>
                <w:rFonts w:asciiTheme="minorBidi" w:hAnsiTheme="minorBidi"/>
              </w:rPr>
            </w:pPr>
            <w:r>
              <w:rPr>
                <w:rFonts w:asciiTheme="minorBidi" w:hAnsiTheme="minorBidi"/>
              </w:rPr>
              <w:t>-</w:t>
            </w:r>
          </w:p>
        </w:tc>
      </w:tr>
    </w:tbl>
    <w:p w:rsidR="004B6F4E" w:rsidRPr="00A85E4B" w:rsidRDefault="004B6F4E" w:rsidP="004B6F4E">
      <w:pPr>
        <w:pStyle w:val="ListParagraph"/>
        <w:numPr>
          <w:ilvl w:val="0"/>
          <w:numId w:val="22"/>
        </w:numPr>
        <w:spacing w:line="240" w:lineRule="auto"/>
        <w:jc w:val="both"/>
        <w:rPr>
          <w:rFonts w:ascii="Bookman Old Style" w:hAnsi="Bookman Old Style"/>
          <w:b/>
        </w:rPr>
      </w:pPr>
      <w:r w:rsidRPr="00A85E4B">
        <w:rPr>
          <w:rFonts w:ascii="Bookman Old Style" w:hAnsi="Bookman Old Style"/>
          <w:b/>
          <w:u w:val="single"/>
        </w:rPr>
        <w:t>Observation</w:t>
      </w:r>
    </w:p>
    <w:p w:rsidR="004B6F4E" w:rsidRDefault="004B6F4E" w:rsidP="009B1638">
      <w:pPr>
        <w:pStyle w:val="ListParagraph"/>
        <w:numPr>
          <w:ilvl w:val="0"/>
          <w:numId w:val="23"/>
        </w:numPr>
        <w:spacing w:line="360" w:lineRule="auto"/>
        <w:jc w:val="both"/>
        <w:rPr>
          <w:rFonts w:ascii="Bookman Old Style" w:hAnsi="Bookman Old Style"/>
        </w:rPr>
      </w:pPr>
      <w:r w:rsidRPr="00C1767E">
        <w:rPr>
          <w:rFonts w:ascii="Bookman Old Style" w:hAnsi="Bookman Old Style"/>
        </w:rPr>
        <w:t>It was observed that some computations of the percentages were not correct as presented.</w:t>
      </w:r>
    </w:p>
    <w:p w:rsidR="004B6F4E" w:rsidRPr="00DA158A" w:rsidRDefault="004B6F4E" w:rsidP="009B1638">
      <w:pPr>
        <w:ind w:left="1440"/>
        <w:rPr>
          <w:rFonts w:ascii="Bookman Old Style" w:hAnsi="Bookman Old Style"/>
          <w:b/>
        </w:rPr>
      </w:pPr>
      <w:r>
        <w:rPr>
          <w:rFonts w:ascii="Bookman Old Style" w:hAnsi="Bookman Old Style"/>
        </w:rPr>
        <w:t>ii</w:t>
      </w:r>
      <w:r>
        <w:rPr>
          <w:rFonts w:ascii="Bookman Old Style" w:hAnsi="Bookman Old Style"/>
        </w:rPr>
        <w:tab/>
      </w:r>
      <w:r w:rsidRPr="00DA158A">
        <w:rPr>
          <w:rFonts w:ascii="Bookman Old Style" w:hAnsi="Bookman Old Style"/>
          <w:b/>
          <w:u w:val="single"/>
        </w:rPr>
        <w:t>Resolution</w:t>
      </w:r>
    </w:p>
    <w:p w:rsidR="004B6F4E" w:rsidRDefault="004B6F4E" w:rsidP="009B1638">
      <w:pPr>
        <w:ind w:left="1440"/>
        <w:rPr>
          <w:rFonts w:ascii="Bookman Old Style" w:hAnsi="Bookman Old Style"/>
        </w:rPr>
      </w:pPr>
      <w:r>
        <w:rPr>
          <w:rFonts w:ascii="Bookman Old Style" w:hAnsi="Bookman Old Style"/>
        </w:rPr>
        <w:tab/>
        <w:t>The Board considered and approved results as amended.</w:t>
      </w:r>
    </w:p>
    <w:p w:rsidR="004B6F4E" w:rsidRPr="00DA158A" w:rsidRDefault="004B6F4E" w:rsidP="009B1638">
      <w:pPr>
        <w:rPr>
          <w:rFonts w:ascii="Bookman Old Style" w:hAnsi="Bookman Old Style"/>
          <w:b/>
        </w:rPr>
      </w:pPr>
      <w:r w:rsidRPr="00DA158A">
        <w:rPr>
          <w:rFonts w:ascii="Bookman Old Style" w:hAnsi="Bookman Old Style"/>
          <w:b/>
        </w:rPr>
        <w:t>155.8.3</w:t>
      </w:r>
      <w:r w:rsidRPr="00DA158A">
        <w:rPr>
          <w:rFonts w:ascii="Bookman Old Style" w:hAnsi="Bookman Old Style"/>
          <w:b/>
        </w:rPr>
        <w:tab/>
        <w:t xml:space="preserve">School of General Education </w:t>
      </w:r>
    </w:p>
    <w:p w:rsidR="004B6F4E" w:rsidRPr="00DA158A" w:rsidRDefault="004B6F4E" w:rsidP="009B1638">
      <w:pPr>
        <w:rPr>
          <w:rFonts w:ascii="Bookman Old Style" w:hAnsi="Bookman Old Style"/>
          <w:b/>
          <w:u w:val="single"/>
        </w:rPr>
      </w:pPr>
      <w:r>
        <w:rPr>
          <w:rFonts w:ascii="Bookman Old Style" w:hAnsi="Bookman Old Style"/>
        </w:rPr>
        <w:tab/>
      </w:r>
      <w:r>
        <w:rPr>
          <w:rFonts w:ascii="Bookman Old Style" w:hAnsi="Bookman Old Style"/>
        </w:rPr>
        <w:tab/>
      </w:r>
      <w:r w:rsidRPr="00DA158A">
        <w:rPr>
          <w:rFonts w:ascii="Bookman Old Style" w:hAnsi="Bookman Old Style"/>
          <w:b/>
          <w:u w:val="single"/>
        </w:rPr>
        <w:t>Academic Board Standing Committee</w:t>
      </w:r>
      <w:r>
        <w:rPr>
          <w:rFonts w:ascii="Bookman Old Style" w:hAnsi="Bookman Old Style"/>
          <w:b/>
          <w:u w:val="single"/>
        </w:rPr>
        <w:t>’s Report</w:t>
      </w:r>
    </w:p>
    <w:p w:rsidR="004B6F4E" w:rsidRDefault="004B6F4E" w:rsidP="009B1638">
      <w:pPr>
        <w:ind w:left="1440"/>
        <w:rPr>
          <w:rFonts w:ascii="Bookman Old Style" w:hAnsi="Bookman Old Style"/>
        </w:rPr>
      </w:pPr>
      <w:r w:rsidRPr="00C1767E">
        <w:rPr>
          <w:rFonts w:ascii="Bookman Old Style" w:hAnsi="Bookman Old Style"/>
        </w:rPr>
        <w:t xml:space="preserve">The Standing Committee on results scrutiny for the School of General Education </w:t>
      </w:r>
      <w:r>
        <w:rPr>
          <w:rFonts w:ascii="Bookman Old Style" w:hAnsi="Bookman Old Style"/>
        </w:rPr>
        <w:t xml:space="preserve">sat for three (3) </w:t>
      </w:r>
      <w:r w:rsidRPr="00C1767E">
        <w:rPr>
          <w:rFonts w:ascii="Bookman Old Style" w:hAnsi="Bookman Old Style"/>
        </w:rPr>
        <w:t>days during considerations of results and observed the following:</w:t>
      </w:r>
    </w:p>
    <w:p w:rsidR="004B6F4E" w:rsidRDefault="004B6F4E" w:rsidP="009B1638">
      <w:pPr>
        <w:pStyle w:val="ListParagraph"/>
        <w:numPr>
          <w:ilvl w:val="0"/>
          <w:numId w:val="24"/>
        </w:numPr>
        <w:spacing w:line="360" w:lineRule="auto"/>
        <w:jc w:val="both"/>
        <w:rPr>
          <w:rFonts w:ascii="Bookman Old Style" w:hAnsi="Bookman Old Style"/>
        </w:rPr>
      </w:pPr>
      <w:r>
        <w:rPr>
          <w:rFonts w:ascii="Bookman Old Style" w:hAnsi="Bookman Old Style"/>
        </w:rPr>
        <w:t>The results were not serially presented.</w:t>
      </w:r>
    </w:p>
    <w:p w:rsidR="004B6F4E" w:rsidRDefault="004B6F4E" w:rsidP="009B1638">
      <w:pPr>
        <w:pStyle w:val="ListParagraph"/>
        <w:numPr>
          <w:ilvl w:val="0"/>
          <w:numId w:val="24"/>
        </w:numPr>
        <w:spacing w:line="360" w:lineRule="auto"/>
        <w:jc w:val="both"/>
        <w:rPr>
          <w:rFonts w:ascii="Bookman Old Style" w:hAnsi="Bookman Old Style"/>
        </w:rPr>
      </w:pPr>
      <w:r>
        <w:rPr>
          <w:rFonts w:ascii="Bookman Old Style" w:hAnsi="Bookman Old Style"/>
        </w:rPr>
        <w:t>That there was no established office that centrally handle the entire results of the School for ease of reference.</w:t>
      </w:r>
    </w:p>
    <w:p w:rsidR="004B6F4E" w:rsidRDefault="004B6F4E" w:rsidP="009B1638">
      <w:pPr>
        <w:pStyle w:val="ListParagraph"/>
        <w:numPr>
          <w:ilvl w:val="0"/>
          <w:numId w:val="24"/>
        </w:numPr>
        <w:spacing w:line="360" w:lineRule="auto"/>
        <w:jc w:val="both"/>
        <w:rPr>
          <w:rFonts w:ascii="Bookman Old Style" w:hAnsi="Bookman Old Style"/>
        </w:rPr>
      </w:pPr>
      <w:r>
        <w:rPr>
          <w:rFonts w:ascii="Bookman Old Style" w:hAnsi="Bookman Old Style"/>
        </w:rPr>
        <w:t>That the Students performance was encouraging.</w:t>
      </w:r>
    </w:p>
    <w:p w:rsidR="004B6F4E" w:rsidRDefault="004B6F4E" w:rsidP="009B1638">
      <w:pPr>
        <w:pStyle w:val="ListParagraph"/>
        <w:spacing w:line="360" w:lineRule="auto"/>
        <w:ind w:left="2160"/>
        <w:jc w:val="both"/>
        <w:rPr>
          <w:rFonts w:ascii="Bookman Old Style" w:hAnsi="Bookman Old Style"/>
        </w:rPr>
      </w:pPr>
      <w:r>
        <w:rPr>
          <w:rFonts w:ascii="Bookman Old Style" w:hAnsi="Bookman Old Style"/>
        </w:rPr>
        <w:t>The Chairman commended the Dean, School of Education for the satisfactory results in view of the number of students that passed their examinations.</w:t>
      </w:r>
    </w:p>
    <w:p w:rsidR="004B6F4E" w:rsidRDefault="004B6F4E" w:rsidP="009B1638">
      <w:pPr>
        <w:pStyle w:val="ListParagraph"/>
        <w:spacing w:line="360" w:lineRule="auto"/>
        <w:ind w:left="2160"/>
        <w:jc w:val="both"/>
        <w:rPr>
          <w:rFonts w:ascii="Bookman Old Style" w:hAnsi="Bookman Old Style"/>
        </w:rPr>
      </w:pPr>
      <w:r>
        <w:rPr>
          <w:rFonts w:ascii="Bookman Old Style" w:hAnsi="Bookman Old Style"/>
        </w:rPr>
        <w:t>The Representative of Dean, School of Education presented the summary of the second semester NCEpp results as follows:</w:t>
      </w:r>
    </w:p>
    <w:p w:rsidR="007744A5" w:rsidRDefault="007744A5" w:rsidP="009B1638">
      <w:pPr>
        <w:pStyle w:val="ListParagraph"/>
        <w:spacing w:line="360" w:lineRule="auto"/>
        <w:ind w:left="2160"/>
        <w:jc w:val="both"/>
        <w:rPr>
          <w:rFonts w:ascii="Bookman Old Style" w:hAnsi="Bookman Old Style"/>
        </w:rPr>
      </w:pPr>
    </w:p>
    <w:p w:rsidR="007744A5" w:rsidRDefault="007744A5" w:rsidP="009B1638">
      <w:pPr>
        <w:pStyle w:val="ListParagraph"/>
        <w:spacing w:line="360" w:lineRule="auto"/>
        <w:ind w:left="2160"/>
        <w:jc w:val="both"/>
        <w:rPr>
          <w:rFonts w:ascii="Bookman Old Style" w:hAnsi="Bookman Old Style"/>
        </w:rPr>
      </w:pPr>
    </w:p>
    <w:p w:rsidR="004B6F4E" w:rsidRPr="0052548B" w:rsidRDefault="004B6F4E" w:rsidP="004B6F4E">
      <w:pPr>
        <w:spacing w:line="240" w:lineRule="auto"/>
        <w:ind w:firstLine="720"/>
        <w:rPr>
          <w:rFonts w:ascii="Bookman Old Style" w:hAnsi="Bookman Old Style"/>
        </w:rPr>
      </w:pPr>
      <w:r>
        <w:rPr>
          <w:rFonts w:ascii="Bookman Old Style" w:hAnsi="Bookman Old Style"/>
        </w:rPr>
        <w:lastRenderedPageBreak/>
        <w:t>Below is the summary results of General Education</w:t>
      </w:r>
    </w:p>
    <w:tbl>
      <w:tblPr>
        <w:tblStyle w:val="TableGrid"/>
        <w:tblW w:w="0" w:type="auto"/>
        <w:tblInd w:w="144" w:type="dxa"/>
        <w:tblLayout w:type="fixed"/>
        <w:tblLook w:val="04A0" w:firstRow="1" w:lastRow="0" w:firstColumn="1" w:lastColumn="0" w:noHBand="0" w:noVBand="1"/>
      </w:tblPr>
      <w:tblGrid>
        <w:gridCol w:w="2011"/>
        <w:gridCol w:w="810"/>
        <w:gridCol w:w="900"/>
        <w:gridCol w:w="900"/>
        <w:gridCol w:w="900"/>
        <w:gridCol w:w="810"/>
        <w:gridCol w:w="900"/>
        <w:gridCol w:w="798"/>
        <w:gridCol w:w="846"/>
      </w:tblGrid>
      <w:tr w:rsidR="004B6F4E" w:rsidRPr="00123D48" w:rsidTr="009B1638">
        <w:tc>
          <w:tcPr>
            <w:tcW w:w="2011" w:type="dxa"/>
          </w:tcPr>
          <w:p w:rsidR="004B6F4E" w:rsidRPr="00123D48" w:rsidRDefault="004B6F4E" w:rsidP="003577A1">
            <w:pPr>
              <w:pStyle w:val="NoSpacing"/>
              <w:jc w:val="both"/>
              <w:rPr>
                <w:rFonts w:asciiTheme="minorBidi" w:hAnsiTheme="minorBidi"/>
                <w:b/>
                <w:u w:val="single"/>
              </w:rPr>
            </w:pPr>
          </w:p>
        </w:tc>
        <w:tc>
          <w:tcPr>
            <w:tcW w:w="1710"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w:t>
            </w:r>
            <w:r>
              <w:rPr>
                <w:rFonts w:asciiTheme="minorBidi" w:hAnsiTheme="minorBidi"/>
                <w:b/>
              </w:rPr>
              <w:t>pp</w:t>
            </w:r>
            <w:r w:rsidRPr="00123D48">
              <w:rPr>
                <w:rFonts w:asciiTheme="minorBidi" w:hAnsiTheme="minorBidi"/>
                <w:b/>
              </w:rPr>
              <w:t xml:space="preserve"> I</w:t>
            </w:r>
          </w:p>
        </w:tc>
        <w:tc>
          <w:tcPr>
            <w:tcW w:w="1800"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w:t>
            </w:r>
            <w:r>
              <w:rPr>
                <w:rFonts w:asciiTheme="minorBidi" w:hAnsiTheme="minorBidi"/>
                <w:b/>
              </w:rPr>
              <w:t>pp</w:t>
            </w:r>
            <w:r w:rsidRPr="00123D48">
              <w:rPr>
                <w:rFonts w:asciiTheme="minorBidi" w:hAnsiTheme="minorBidi"/>
                <w:b/>
              </w:rPr>
              <w:t xml:space="preserve"> II</w:t>
            </w:r>
          </w:p>
        </w:tc>
        <w:tc>
          <w:tcPr>
            <w:tcW w:w="1710"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NCEpp III</w:t>
            </w:r>
          </w:p>
        </w:tc>
        <w:tc>
          <w:tcPr>
            <w:tcW w:w="1644"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SPILL-OVER</w:t>
            </w:r>
          </w:p>
        </w:tc>
      </w:tr>
      <w:tr w:rsidR="009B1638" w:rsidRPr="004C7E51" w:rsidTr="009B1638">
        <w:tc>
          <w:tcPr>
            <w:tcW w:w="201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1,937</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2,720</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3,125</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798" w:type="dxa"/>
          </w:tcPr>
          <w:p w:rsidR="004B6F4E" w:rsidRPr="004C7E51" w:rsidRDefault="004B6F4E" w:rsidP="003577A1">
            <w:pPr>
              <w:pStyle w:val="NoSpacing"/>
              <w:jc w:val="center"/>
              <w:rPr>
                <w:rFonts w:asciiTheme="minorBidi" w:hAnsiTheme="minorBidi"/>
              </w:rPr>
            </w:pPr>
          </w:p>
        </w:tc>
        <w:tc>
          <w:tcPr>
            <w:tcW w:w="846" w:type="dxa"/>
          </w:tcPr>
          <w:p w:rsidR="004B6F4E" w:rsidRPr="004C7E51" w:rsidRDefault="004B6F4E" w:rsidP="003577A1">
            <w:pPr>
              <w:pStyle w:val="NoSpacing"/>
              <w:jc w:val="center"/>
              <w:rPr>
                <w:rFonts w:asciiTheme="minorBidi" w:hAnsiTheme="minorBidi"/>
              </w:rPr>
            </w:pPr>
          </w:p>
        </w:tc>
      </w:tr>
      <w:tr w:rsidR="009B1638" w:rsidRPr="004C7E51" w:rsidTr="009B1638">
        <w:tc>
          <w:tcPr>
            <w:tcW w:w="201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1, 593</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82.24%</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2,117</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77.83%</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2,177</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69.66%</w:t>
            </w:r>
          </w:p>
        </w:tc>
        <w:tc>
          <w:tcPr>
            <w:tcW w:w="798" w:type="dxa"/>
          </w:tcPr>
          <w:p w:rsidR="004B6F4E" w:rsidRPr="004C7E51" w:rsidRDefault="004B6F4E" w:rsidP="003577A1">
            <w:pPr>
              <w:pStyle w:val="NoSpacing"/>
              <w:jc w:val="center"/>
              <w:rPr>
                <w:rFonts w:asciiTheme="minorBidi" w:hAnsiTheme="minorBidi"/>
              </w:rPr>
            </w:pPr>
          </w:p>
        </w:tc>
        <w:tc>
          <w:tcPr>
            <w:tcW w:w="846" w:type="dxa"/>
          </w:tcPr>
          <w:p w:rsidR="004B6F4E" w:rsidRPr="004C7E51" w:rsidRDefault="004B6F4E" w:rsidP="003577A1">
            <w:pPr>
              <w:pStyle w:val="NoSpacing"/>
              <w:jc w:val="center"/>
              <w:rPr>
                <w:rFonts w:asciiTheme="minorBidi" w:hAnsiTheme="minorBidi"/>
              </w:rPr>
            </w:pPr>
          </w:p>
        </w:tc>
      </w:tr>
      <w:tr w:rsidR="009B1638" w:rsidRPr="004C7E51" w:rsidTr="009B1638">
        <w:tc>
          <w:tcPr>
            <w:tcW w:w="2011"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344</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17.7%</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603</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22.17%</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948</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30.34%</w:t>
            </w:r>
          </w:p>
        </w:tc>
        <w:tc>
          <w:tcPr>
            <w:tcW w:w="798" w:type="dxa"/>
          </w:tcPr>
          <w:p w:rsidR="004B6F4E" w:rsidRPr="004C7E51" w:rsidRDefault="004B6F4E" w:rsidP="003577A1">
            <w:pPr>
              <w:pStyle w:val="NoSpacing"/>
              <w:jc w:val="center"/>
              <w:rPr>
                <w:rFonts w:asciiTheme="minorBidi" w:hAnsiTheme="minorBidi"/>
              </w:rPr>
            </w:pPr>
          </w:p>
        </w:tc>
        <w:tc>
          <w:tcPr>
            <w:tcW w:w="846" w:type="dxa"/>
          </w:tcPr>
          <w:p w:rsidR="004B6F4E" w:rsidRPr="004C7E51" w:rsidRDefault="004B6F4E" w:rsidP="003577A1">
            <w:pPr>
              <w:pStyle w:val="NoSpacing"/>
              <w:jc w:val="center"/>
              <w:rPr>
                <w:rFonts w:asciiTheme="minorBidi" w:hAnsiTheme="minorBidi"/>
              </w:rPr>
            </w:pPr>
          </w:p>
        </w:tc>
      </w:tr>
    </w:tbl>
    <w:p w:rsidR="004B6F4E" w:rsidRDefault="004B6F4E" w:rsidP="004B6F4E">
      <w:pPr>
        <w:spacing w:line="240" w:lineRule="auto"/>
        <w:rPr>
          <w:rFonts w:ascii="Bookman Old Style" w:hAnsi="Bookman Old Style"/>
        </w:rPr>
      </w:pPr>
    </w:p>
    <w:p w:rsidR="004B6F4E" w:rsidRPr="0052548B" w:rsidRDefault="004B6F4E" w:rsidP="004B6F4E">
      <w:pPr>
        <w:spacing w:line="240" w:lineRule="auto"/>
        <w:ind w:firstLine="720"/>
        <w:rPr>
          <w:rFonts w:ascii="Bookman Old Style" w:hAnsi="Bookman Old Style"/>
        </w:rPr>
      </w:pPr>
      <w:r>
        <w:rPr>
          <w:rFonts w:ascii="Bookman Old Style" w:hAnsi="Bookman Old Style"/>
        </w:rPr>
        <w:t>Below is the summary results of General Education</w:t>
      </w:r>
    </w:p>
    <w:tbl>
      <w:tblPr>
        <w:tblStyle w:val="TableGrid"/>
        <w:tblW w:w="0" w:type="auto"/>
        <w:tblInd w:w="144" w:type="dxa"/>
        <w:tblLayout w:type="fixed"/>
        <w:tblLook w:val="04A0" w:firstRow="1" w:lastRow="0" w:firstColumn="1" w:lastColumn="0" w:noHBand="0" w:noVBand="1"/>
      </w:tblPr>
      <w:tblGrid>
        <w:gridCol w:w="2101"/>
        <w:gridCol w:w="810"/>
        <w:gridCol w:w="900"/>
        <w:gridCol w:w="720"/>
        <w:gridCol w:w="900"/>
        <w:gridCol w:w="810"/>
        <w:gridCol w:w="918"/>
        <w:gridCol w:w="870"/>
        <w:gridCol w:w="846"/>
      </w:tblGrid>
      <w:tr w:rsidR="004B6F4E" w:rsidRPr="00123D48" w:rsidTr="003577A1">
        <w:tc>
          <w:tcPr>
            <w:tcW w:w="2101" w:type="dxa"/>
          </w:tcPr>
          <w:p w:rsidR="004B6F4E" w:rsidRPr="00123D48" w:rsidRDefault="004B6F4E" w:rsidP="003577A1">
            <w:pPr>
              <w:pStyle w:val="NoSpacing"/>
              <w:jc w:val="both"/>
              <w:rPr>
                <w:rFonts w:asciiTheme="minorBidi" w:hAnsiTheme="minorBidi"/>
                <w:b/>
                <w:u w:val="single"/>
              </w:rPr>
            </w:pPr>
          </w:p>
        </w:tc>
        <w:tc>
          <w:tcPr>
            <w:tcW w:w="1710"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w:t>
            </w:r>
            <w:r>
              <w:rPr>
                <w:rFonts w:asciiTheme="minorBidi" w:hAnsiTheme="minorBidi"/>
                <w:b/>
              </w:rPr>
              <w:t>pp</w:t>
            </w:r>
            <w:r w:rsidRPr="00123D48">
              <w:rPr>
                <w:rFonts w:asciiTheme="minorBidi" w:hAnsiTheme="minorBidi"/>
                <w:b/>
              </w:rPr>
              <w:t xml:space="preserve"> I</w:t>
            </w:r>
          </w:p>
        </w:tc>
        <w:tc>
          <w:tcPr>
            <w:tcW w:w="1620" w:type="dxa"/>
            <w:gridSpan w:val="2"/>
          </w:tcPr>
          <w:p w:rsidR="004B6F4E" w:rsidRPr="00123D48" w:rsidRDefault="004B6F4E" w:rsidP="003577A1">
            <w:pPr>
              <w:pStyle w:val="NoSpacing"/>
              <w:jc w:val="center"/>
              <w:rPr>
                <w:rFonts w:asciiTheme="minorBidi" w:hAnsiTheme="minorBidi"/>
                <w:b/>
                <w:u w:val="single"/>
              </w:rPr>
            </w:pPr>
            <w:r w:rsidRPr="00123D48">
              <w:rPr>
                <w:rFonts w:asciiTheme="minorBidi" w:hAnsiTheme="minorBidi"/>
                <w:b/>
              </w:rPr>
              <w:t>NCE</w:t>
            </w:r>
            <w:r>
              <w:rPr>
                <w:rFonts w:asciiTheme="minorBidi" w:hAnsiTheme="minorBidi"/>
                <w:b/>
              </w:rPr>
              <w:t>pp</w:t>
            </w:r>
            <w:r w:rsidRPr="00123D48">
              <w:rPr>
                <w:rFonts w:asciiTheme="minorBidi" w:hAnsiTheme="minorBidi"/>
                <w:b/>
              </w:rPr>
              <w:t xml:space="preserve"> II</w:t>
            </w:r>
          </w:p>
        </w:tc>
        <w:tc>
          <w:tcPr>
            <w:tcW w:w="1728"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NCEpp III</w:t>
            </w:r>
          </w:p>
        </w:tc>
        <w:tc>
          <w:tcPr>
            <w:tcW w:w="1716" w:type="dxa"/>
            <w:gridSpan w:val="2"/>
          </w:tcPr>
          <w:p w:rsidR="004B6F4E" w:rsidRPr="00123D48" w:rsidRDefault="004B6F4E" w:rsidP="003577A1">
            <w:pPr>
              <w:pStyle w:val="NoSpacing"/>
              <w:jc w:val="center"/>
              <w:rPr>
                <w:rFonts w:asciiTheme="minorBidi" w:hAnsiTheme="minorBidi"/>
                <w:b/>
                <w:u w:val="single"/>
              </w:rPr>
            </w:pPr>
            <w:r>
              <w:rPr>
                <w:rFonts w:asciiTheme="minorBidi" w:hAnsiTheme="minorBidi"/>
                <w:b/>
                <w:u w:val="single"/>
              </w:rPr>
              <w:t>SPILL-OVER</w:t>
            </w:r>
          </w:p>
        </w:tc>
      </w:tr>
      <w:tr w:rsidR="003577A1" w:rsidRPr="004C7E51" w:rsidTr="003577A1">
        <w:tc>
          <w:tcPr>
            <w:tcW w:w="210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Sat</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1,970</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720" w:type="dxa"/>
          </w:tcPr>
          <w:p w:rsidR="004B6F4E" w:rsidRPr="004C7E51" w:rsidRDefault="004B6F4E" w:rsidP="003577A1">
            <w:pPr>
              <w:pStyle w:val="NoSpacing"/>
              <w:jc w:val="center"/>
              <w:rPr>
                <w:rFonts w:asciiTheme="minorBidi" w:hAnsiTheme="minorBidi"/>
              </w:rPr>
            </w:pPr>
            <w:r>
              <w:rPr>
                <w:rFonts w:asciiTheme="minorBidi" w:hAnsiTheme="minorBidi"/>
              </w:rPr>
              <w:t>2,762</w:t>
            </w:r>
          </w:p>
        </w:tc>
        <w:tc>
          <w:tcPr>
            <w:tcW w:w="900"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3,651</w:t>
            </w:r>
          </w:p>
        </w:tc>
        <w:tc>
          <w:tcPr>
            <w:tcW w:w="918" w:type="dxa"/>
          </w:tcPr>
          <w:p w:rsidR="004B6F4E" w:rsidRPr="004C7E51" w:rsidRDefault="004B6F4E" w:rsidP="003577A1">
            <w:pPr>
              <w:pStyle w:val="NoSpacing"/>
              <w:jc w:val="center"/>
              <w:rPr>
                <w:rFonts w:asciiTheme="minorBidi" w:hAnsiTheme="minorBidi"/>
              </w:rPr>
            </w:pPr>
            <w:r w:rsidRPr="004C7E51">
              <w:rPr>
                <w:rFonts w:asciiTheme="minorBidi" w:hAnsiTheme="minorBidi"/>
              </w:rPr>
              <w:t>100%</w:t>
            </w:r>
          </w:p>
        </w:tc>
        <w:tc>
          <w:tcPr>
            <w:tcW w:w="870" w:type="dxa"/>
          </w:tcPr>
          <w:p w:rsidR="004B6F4E" w:rsidRPr="004C7E51" w:rsidRDefault="004B6F4E" w:rsidP="003577A1">
            <w:pPr>
              <w:pStyle w:val="NoSpacing"/>
              <w:jc w:val="center"/>
              <w:rPr>
                <w:rFonts w:asciiTheme="minorBidi" w:hAnsiTheme="minorBidi"/>
              </w:rPr>
            </w:pPr>
          </w:p>
        </w:tc>
        <w:tc>
          <w:tcPr>
            <w:tcW w:w="846" w:type="dxa"/>
          </w:tcPr>
          <w:p w:rsidR="004B6F4E" w:rsidRPr="004C7E51" w:rsidRDefault="004B6F4E" w:rsidP="003577A1">
            <w:pPr>
              <w:pStyle w:val="NoSpacing"/>
              <w:jc w:val="center"/>
              <w:rPr>
                <w:rFonts w:asciiTheme="minorBidi" w:hAnsiTheme="minorBidi"/>
              </w:rPr>
            </w:pPr>
          </w:p>
        </w:tc>
      </w:tr>
      <w:tr w:rsidR="003577A1" w:rsidRPr="004C7E51" w:rsidTr="003577A1">
        <w:tc>
          <w:tcPr>
            <w:tcW w:w="2101" w:type="dxa"/>
          </w:tcPr>
          <w:p w:rsidR="004B6F4E" w:rsidRPr="00123D48" w:rsidRDefault="004B6F4E" w:rsidP="003577A1">
            <w:pPr>
              <w:pStyle w:val="NoSpacing"/>
              <w:jc w:val="both"/>
              <w:rPr>
                <w:rFonts w:asciiTheme="minorBidi" w:hAnsiTheme="minorBidi"/>
                <w:bCs/>
              </w:rPr>
            </w:pPr>
            <w:r w:rsidRPr="00123D48">
              <w:rPr>
                <w:rFonts w:asciiTheme="minorBidi" w:hAnsiTheme="minorBidi"/>
                <w:bCs/>
              </w:rPr>
              <w:t>No. Passed</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1, 415</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71.83</w:t>
            </w:r>
          </w:p>
        </w:tc>
        <w:tc>
          <w:tcPr>
            <w:tcW w:w="720" w:type="dxa"/>
          </w:tcPr>
          <w:p w:rsidR="004B6F4E" w:rsidRPr="004C7E51" w:rsidRDefault="004B6F4E" w:rsidP="003577A1">
            <w:pPr>
              <w:pStyle w:val="NoSpacing"/>
              <w:jc w:val="center"/>
              <w:rPr>
                <w:rFonts w:asciiTheme="minorBidi" w:hAnsiTheme="minorBidi"/>
              </w:rPr>
            </w:pPr>
            <w:r>
              <w:rPr>
                <w:rFonts w:asciiTheme="minorBidi" w:hAnsiTheme="minorBidi"/>
              </w:rPr>
              <w:t>2,182</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79.00%</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3,297</w:t>
            </w:r>
          </w:p>
        </w:tc>
        <w:tc>
          <w:tcPr>
            <w:tcW w:w="918" w:type="dxa"/>
          </w:tcPr>
          <w:p w:rsidR="004B6F4E" w:rsidRPr="004C7E51" w:rsidRDefault="004B6F4E" w:rsidP="003577A1">
            <w:pPr>
              <w:pStyle w:val="NoSpacing"/>
              <w:jc w:val="center"/>
              <w:rPr>
                <w:rFonts w:asciiTheme="minorBidi" w:hAnsiTheme="minorBidi"/>
              </w:rPr>
            </w:pPr>
            <w:r>
              <w:rPr>
                <w:rFonts w:asciiTheme="minorBidi" w:hAnsiTheme="minorBidi"/>
              </w:rPr>
              <w:t>90.30%</w:t>
            </w:r>
          </w:p>
        </w:tc>
        <w:tc>
          <w:tcPr>
            <w:tcW w:w="870" w:type="dxa"/>
          </w:tcPr>
          <w:p w:rsidR="004B6F4E" w:rsidRPr="004C7E51" w:rsidRDefault="004B6F4E" w:rsidP="003577A1">
            <w:pPr>
              <w:pStyle w:val="NoSpacing"/>
              <w:jc w:val="center"/>
              <w:rPr>
                <w:rFonts w:asciiTheme="minorBidi" w:hAnsiTheme="minorBidi"/>
              </w:rPr>
            </w:pPr>
          </w:p>
        </w:tc>
        <w:tc>
          <w:tcPr>
            <w:tcW w:w="846" w:type="dxa"/>
          </w:tcPr>
          <w:p w:rsidR="004B6F4E" w:rsidRPr="004C7E51" w:rsidRDefault="004B6F4E" w:rsidP="003577A1">
            <w:pPr>
              <w:pStyle w:val="NoSpacing"/>
              <w:jc w:val="center"/>
              <w:rPr>
                <w:rFonts w:asciiTheme="minorBidi" w:hAnsiTheme="minorBidi"/>
              </w:rPr>
            </w:pPr>
          </w:p>
        </w:tc>
      </w:tr>
      <w:tr w:rsidR="003577A1" w:rsidRPr="004C7E51" w:rsidTr="003577A1">
        <w:tc>
          <w:tcPr>
            <w:tcW w:w="2101" w:type="dxa"/>
          </w:tcPr>
          <w:p w:rsidR="004B6F4E" w:rsidRPr="00123D48" w:rsidRDefault="004B6F4E" w:rsidP="003577A1">
            <w:pPr>
              <w:pStyle w:val="NoSpacing"/>
              <w:rPr>
                <w:rFonts w:asciiTheme="minorBidi" w:hAnsiTheme="minorBidi"/>
                <w:bCs/>
              </w:rPr>
            </w:pPr>
            <w:r w:rsidRPr="00123D48">
              <w:rPr>
                <w:rFonts w:asciiTheme="minorBidi" w:hAnsiTheme="minorBidi"/>
                <w:bCs/>
              </w:rPr>
              <w:t>No. with Carry over</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555</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28.17%</w:t>
            </w:r>
          </w:p>
        </w:tc>
        <w:tc>
          <w:tcPr>
            <w:tcW w:w="720" w:type="dxa"/>
          </w:tcPr>
          <w:p w:rsidR="004B6F4E" w:rsidRPr="004C7E51" w:rsidRDefault="004B6F4E" w:rsidP="003577A1">
            <w:pPr>
              <w:pStyle w:val="NoSpacing"/>
              <w:jc w:val="center"/>
              <w:rPr>
                <w:rFonts w:asciiTheme="minorBidi" w:hAnsiTheme="minorBidi"/>
              </w:rPr>
            </w:pPr>
            <w:r>
              <w:rPr>
                <w:rFonts w:asciiTheme="minorBidi" w:hAnsiTheme="minorBidi"/>
              </w:rPr>
              <w:t>580</w:t>
            </w:r>
          </w:p>
        </w:tc>
        <w:tc>
          <w:tcPr>
            <w:tcW w:w="900" w:type="dxa"/>
          </w:tcPr>
          <w:p w:rsidR="004B6F4E" w:rsidRPr="004C7E51" w:rsidRDefault="004B6F4E" w:rsidP="003577A1">
            <w:pPr>
              <w:pStyle w:val="NoSpacing"/>
              <w:jc w:val="center"/>
              <w:rPr>
                <w:rFonts w:asciiTheme="minorBidi" w:hAnsiTheme="minorBidi"/>
              </w:rPr>
            </w:pPr>
            <w:r>
              <w:rPr>
                <w:rFonts w:asciiTheme="minorBidi" w:hAnsiTheme="minorBidi"/>
              </w:rPr>
              <w:t>21.00%</w:t>
            </w:r>
          </w:p>
        </w:tc>
        <w:tc>
          <w:tcPr>
            <w:tcW w:w="810" w:type="dxa"/>
          </w:tcPr>
          <w:p w:rsidR="004B6F4E" w:rsidRPr="004C7E51" w:rsidRDefault="004B6F4E" w:rsidP="003577A1">
            <w:pPr>
              <w:pStyle w:val="NoSpacing"/>
              <w:jc w:val="center"/>
              <w:rPr>
                <w:rFonts w:asciiTheme="minorBidi" w:hAnsiTheme="minorBidi"/>
              </w:rPr>
            </w:pPr>
            <w:r>
              <w:rPr>
                <w:rFonts w:asciiTheme="minorBidi" w:hAnsiTheme="minorBidi"/>
              </w:rPr>
              <w:t>354</w:t>
            </w:r>
          </w:p>
        </w:tc>
        <w:tc>
          <w:tcPr>
            <w:tcW w:w="918" w:type="dxa"/>
          </w:tcPr>
          <w:p w:rsidR="004B6F4E" w:rsidRPr="004C7E51" w:rsidRDefault="004B6F4E" w:rsidP="003577A1">
            <w:pPr>
              <w:pStyle w:val="NoSpacing"/>
              <w:jc w:val="center"/>
              <w:rPr>
                <w:rFonts w:asciiTheme="minorBidi" w:hAnsiTheme="minorBidi"/>
              </w:rPr>
            </w:pPr>
            <w:r>
              <w:rPr>
                <w:rFonts w:asciiTheme="minorBidi" w:hAnsiTheme="minorBidi"/>
              </w:rPr>
              <w:t>9.70%</w:t>
            </w:r>
          </w:p>
        </w:tc>
        <w:tc>
          <w:tcPr>
            <w:tcW w:w="870" w:type="dxa"/>
          </w:tcPr>
          <w:p w:rsidR="004B6F4E" w:rsidRPr="004C7E51" w:rsidRDefault="004B6F4E" w:rsidP="003577A1">
            <w:pPr>
              <w:pStyle w:val="NoSpacing"/>
              <w:jc w:val="center"/>
              <w:rPr>
                <w:rFonts w:asciiTheme="minorBidi" w:hAnsiTheme="minorBidi"/>
              </w:rPr>
            </w:pPr>
          </w:p>
        </w:tc>
        <w:tc>
          <w:tcPr>
            <w:tcW w:w="846" w:type="dxa"/>
          </w:tcPr>
          <w:p w:rsidR="004B6F4E" w:rsidRPr="004C7E51" w:rsidRDefault="004B6F4E" w:rsidP="003577A1">
            <w:pPr>
              <w:pStyle w:val="NoSpacing"/>
              <w:jc w:val="center"/>
              <w:rPr>
                <w:rFonts w:asciiTheme="minorBidi" w:hAnsiTheme="minorBidi"/>
              </w:rPr>
            </w:pPr>
          </w:p>
        </w:tc>
      </w:tr>
    </w:tbl>
    <w:p w:rsidR="004B6F4E" w:rsidRPr="003577A1" w:rsidRDefault="004B6F4E" w:rsidP="003577A1">
      <w:pPr>
        <w:pStyle w:val="ListParagraph"/>
        <w:numPr>
          <w:ilvl w:val="0"/>
          <w:numId w:val="46"/>
        </w:numPr>
        <w:rPr>
          <w:rFonts w:ascii="Bookman Old Style" w:hAnsi="Bookman Old Style"/>
          <w:b/>
          <w:u w:val="single"/>
        </w:rPr>
      </w:pPr>
      <w:r w:rsidRPr="003577A1">
        <w:rPr>
          <w:rFonts w:ascii="Bookman Old Style" w:hAnsi="Bookman Old Style"/>
          <w:b/>
          <w:u w:val="single"/>
        </w:rPr>
        <w:t>Observations</w:t>
      </w:r>
    </w:p>
    <w:p w:rsidR="004B6F4E" w:rsidRDefault="004B6F4E" w:rsidP="003577A1">
      <w:pPr>
        <w:pStyle w:val="ListParagraph"/>
        <w:numPr>
          <w:ilvl w:val="0"/>
          <w:numId w:val="26"/>
        </w:numPr>
        <w:spacing w:line="360" w:lineRule="auto"/>
        <w:jc w:val="both"/>
        <w:rPr>
          <w:rFonts w:ascii="Bookman Old Style" w:hAnsi="Bookman Old Style"/>
        </w:rPr>
      </w:pPr>
      <w:r>
        <w:rPr>
          <w:rFonts w:ascii="Bookman Old Style" w:hAnsi="Bookman Old Style"/>
        </w:rPr>
        <w:t>It was observed that the percentages of NCEpp III on the number passed and number with carry overs was wrongly computed.</w:t>
      </w:r>
    </w:p>
    <w:p w:rsidR="004B6F4E" w:rsidRDefault="004B6F4E" w:rsidP="003577A1">
      <w:pPr>
        <w:pStyle w:val="ListParagraph"/>
        <w:numPr>
          <w:ilvl w:val="0"/>
          <w:numId w:val="26"/>
        </w:numPr>
        <w:spacing w:line="360" w:lineRule="auto"/>
        <w:jc w:val="both"/>
        <w:rPr>
          <w:rFonts w:ascii="Bookman Old Style" w:hAnsi="Bookman Old Style"/>
        </w:rPr>
      </w:pPr>
      <w:r>
        <w:rPr>
          <w:rFonts w:ascii="Bookman Old Style" w:hAnsi="Bookman Old Style"/>
        </w:rPr>
        <w:t>The table was not aligned.</w:t>
      </w:r>
    </w:p>
    <w:p w:rsidR="004B6F4E" w:rsidRDefault="004B6F4E" w:rsidP="003577A1">
      <w:pPr>
        <w:pStyle w:val="ListParagraph"/>
        <w:numPr>
          <w:ilvl w:val="0"/>
          <w:numId w:val="26"/>
        </w:numPr>
        <w:spacing w:line="360" w:lineRule="auto"/>
        <w:jc w:val="both"/>
        <w:rPr>
          <w:rFonts w:ascii="Bookman Old Style" w:hAnsi="Bookman Old Style"/>
        </w:rPr>
      </w:pPr>
      <w:r>
        <w:rPr>
          <w:rFonts w:ascii="Bookman Old Style" w:hAnsi="Bookman Old Style"/>
        </w:rPr>
        <w:t>The percentage of NCEpp II on the number passed was not correctly written as the decimal numbers were not captured.</w:t>
      </w:r>
    </w:p>
    <w:p w:rsidR="003577A1" w:rsidRDefault="003577A1" w:rsidP="003577A1">
      <w:pPr>
        <w:pStyle w:val="ListParagraph"/>
        <w:spacing w:line="360" w:lineRule="auto"/>
        <w:ind w:left="2520"/>
        <w:jc w:val="both"/>
        <w:rPr>
          <w:rFonts w:ascii="Bookman Old Style" w:hAnsi="Bookman Old Style"/>
        </w:rPr>
      </w:pPr>
    </w:p>
    <w:p w:rsidR="004B6F4E" w:rsidRPr="00DA158A" w:rsidRDefault="004B6F4E" w:rsidP="003577A1">
      <w:pPr>
        <w:pStyle w:val="ListParagraph"/>
        <w:numPr>
          <w:ilvl w:val="0"/>
          <w:numId w:val="25"/>
        </w:numPr>
        <w:spacing w:line="360" w:lineRule="auto"/>
        <w:jc w:val="both"/>
        <w:rPr>
          <w:rFonts w:ascii="Bookman Old Style" w:hAnsi="Bookman Old Style"/>
          <w:b/>
          <w:u w:val="single"/>
        </w:rPr>
      </w:pPr>
      <w:r w:rsidRPr="00DA158A">
        <w:rPr>
          <w:rFonts w:ascii="Bookman Old Style" w:hAnsi="Bookman Old Style"/>
          <w:b/>
          <w:u w:val="single"/>
        </w:rPr>
        <w:t xml:space="preserve">Resolution </w:t>
      </w:r>
    </w:p>
    <w:p w:rsidR="004B6F4E" w:rsidRDefault="004B6F4E" w:rsidP="004B6F4E">
      <w:pPr>
        <w:pStyle w:val="ListParagraph"/>
        <w:spacing w:line="240" w:lineRule="auto"/>
        <w:ind w:left="2160"/>
        <w:jc w:val="both"/>
        <w:rPr>
          <w:rFonts w:ascii="Bookman Old Style" w:hAnsi="Bookman Old Style"/>
        </w:rPr>
      </w:pPr>
      <w:r w:rsidRPr="001D3BBD">
        <w:rPr>
          <w:rFonts w:ascii="Bookman Old Style" w:hAnsi="Bookman Old Style"/>
        </w:rPr>
        <w:t xml:space="preserve">The Board considered </w:t>
      </w:r>
      <w:r>
        <w:rPr>
          <w:rFonts w:ascii="Bookman Old Style" w:hAnsi="Bookman Old Style"/>
        </w:rPr>
        <w:t>and approved results as amended.</w:t>
      </w:r>
    </w:p>
    <w:p w:rsidR="004B6F4E" w:rsidRPr="00DA158A" w:rsidRDefault="004B6F4E" w:rsidP="004B6F4E">
      <w:pPr>
        <w:spacing w:line="240" w:lineRule="auto"/>
        <w:rPr>
          <w:rFonts w:ascii="Bookman Old Style" w:hAnsi="Bookman Old Style"/>
          <w:b/>
        </w:rPr>
      </w:pPr>
      <w:r w:rsidRPr="00DA158A">
        <w:rPr>
          <w:rFonts w:ascii="Bookman Old Style" w:hAnsi="Bookman Old Style"/>
          <w:b/>
        </w:rPr>
        <w:t>155.8.4</w:t>
      </w:r>
      <w:r w:rsidRPr="00DA158A">
        <w:rPr>
          <w:rFonts w:ascii="Bookman Old Style" w:hAnsi="Bookman Old Style"/>
          <w:b/>
        </w:rPr>
        <w:tab/>
        <w:t>School of Languages</w:t>
      </w:r>
    </w:p>
    <w:p w:rsidR="004B6F4E" w:rsidRPr="00DA158A" w:rsidRDefault="004B6F4E" w:rsidP="004B6F4E">
      <w:pPr>
        <w:spacing w:line="240" w:lineRule="auto"/>
        <w:rPr>
          <w:rFonts w:ascii="Bookman Old Style" w:hAnsi="Bookman Old Style"/>
          <w:b/>
          <w:u w:val="single"/>
        </w:rPr>
      </w:pPr>
      <w:r>
        <w:rPr>
          <w:rFonts w:ascii="Bookman Old Style" w:hAnsi="Bookman Old Style"/>
        </w:rPr>
        <w:tab/>
      </w:r>
      <w:r>
        <w:rPr>
          <w:rFonts w:ascii="Bookman Old Style" w:hAnsi="Bookman Old Style"/>
        </w:rPr>
        <w:tab/>
      </w:r>
      <w:r w:rsidRPr="00F5142B">
        <w:rPr>
          <w:rFonts w:ascii="Bookman Old Style" w:hAnsi="Bookman Old Style"/>
          <w:b/>
          <w:u w:val="single"/>
        </w:rPr>
        <w:t>Academic Board S</w:t>
      </w:r>
      <w:r w:rsidRPr="00DA158A">
        <w:rPr>
          <w:rFonts w:ascii="Bookman Old Style" w:hAnsi="Bookman Old Style"/>
          <w:b/>
          <w:u w:val="single"/>
        </w:rPr>
        <w:t>tanding Committee’s Report</w:t>
      </w:r>
    </w:p>
    <w:p w:rsidR="004B6F4E" w:rsidRDefault="004B6F4E" w:rsidP="003577A1">
      <w:pPr>
        <w:ind w:left="1440"/>
        <w:rPr>
          <w:rFonts w:ascii="Bookman Old Style" w:hAnsi="Bookman Old Style"/>
        </w:rPr>
      </w:pPr>
      <w:r w:rsidRPr="001D3BBD">
        <w:rPr>
          <w:rFonts w:ascii="Bookman Old Style" w:hAnsi="Bookman Old Style"/>
        </w:rPr>
        <w:t>The Academic Board Standing Committee on Results Scrutiny reported the following observations during consideration of results at the School of Languages:</w:t>
      </w:r>
    </w:p>
    <w:p w:rsidR="004B6F4E" w:rsidRDefault="004B6F4E" w:rsidP="003577A1">
      <w:pPr>
        <w:pStyle w:val="ListParagraph"/>
        <w:numPr>
          <w:ilvl w:val="0"/>
          <w:numId w:val="27"/>
        </w:numPr>
        <w:spacing w:line="360" w:lineRule="auto"/>
        <w:jc w:val="both"/>
        <w:rPr>
          <w:rFonts w:ascii="Bookman Old Style" w:hAnsi="Bookman Old Style"/>
        </w:rPr>
      </w:pPr>
      <w:r>
        <w:rPr>
          <w:rFonts w:ascii="Bookman Old Style" w:hAnsi="Bookman Old Style"/>
        </w:rPr>
        <w:t>The general performance of the students in the school of languages was satisfactory.</w:t>
      </w:r>
    </w:p>
    <w:p w:rsidR="004B6F4E" w:rsidRDefault="004B6F4E" w:rsidP="003577A1">
      <w:pPr>
        <w:pStyle w:val="ListParagraph"/>
        <w:numPr>
          <w:ilvl w:val="0"/>
          <w:numId w:val="27"/>
        </w:numPr>
        <w:spacing w:line="360" w:lineRule="auto"/>
        <w:jc w:val="both"/>
        <w:rPr>
          <w:rFonts w:ascii="Bookman Old Style" w:hAnsi="Bookman Old Style"/>
        </w:rPr>
      </w:pPr>
      <w:r>
        <w:rPr>
          <w:rFonts w:ascii="Bookman Old Style" w:hAnsi="Bookman Old Style"/>
        </w:rPr>
        <w:t>It was observed that some students with Continuous Assessment (C.A) were not allowed to sit for the second semester exams due to non-payment of registration fees.</w:t>
      </w:r>
    </w:p>
    <w:p w:rsidR="004B6F4E" w:rsidRDefault="004B6F4E" w:rsidP="003577A1">
      <w:pPr>
        <w:pStyle w:val="ListParagraph"/>
        <w:numPr>
          <w:ilvl w:val="0"/>
          <w:numId w:val="27"/>
        </w:numPr>
        <w:spacing w:line="360" w:lineRule="auto"/>
        <w:jc w:val="both"/>
        <w:rPr>
          <w:rFonts w:ascii="Bookman Old Style" w:hAnsi="Bookman Old Style"/>
        </w:rPr>
      </w:pPr>
      <w:r>
        <w:rPr>
          <w:rFonts w:ascii="Bookman Old Style" w:hAnsi="Bookman Old Style"/>
        </w:rPr>
        <w:t>There was poor performance of students in the English Department.</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The Chairman stressed the need for the Board Standing Committee to always provide a detailed report of all the results considered at each school to enable the Board compare the reports with summaries of results of results presented by the Deans of Schools. Also, the Board decided that students with established C.A should be allowed to write their examinations and made to pay registration fees subsequently.</w:t>
      </w:r>
    </w:p>
    <w:p w:rsidR="004B6F4E" w:rsidRDefault="007744A5" w:rsidP="003577A1">
      <w:pPr>
        <w:pStyle w:val="ListParagraph"/>
        <w:spacing w:line="360" w:lineRule="auto"/>
        <w:ind w:left="2160"/>
        <w:jc w:val="both"/>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75648" behindDoc="0" locked="0" layoutInCell="1" allowOverlap="1" wp14:anchorId="3D4CB2AF" wp14:editId="426FC07C">
                <wp:simplePos x="0" y="0"/>
                <wp:positionH relativeFrom="rightMargin">
                  <wp:posOffset>-189865</wp:posOffset>
                </wp:positionH>
                <wp:positionV relativeFrom="paragraph">
                  <wp:posOffset>0</wp:posOffset>
                </wp:positionV>
                <wp:extent cx="885825" cy="8467725"/>
                <wp:effectExtent l="0" t="0" r="28575" b="2857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Pr="00414838" w:rsidRDefault="007744A5" w:rsidP="007744A5">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4CB2AF" id="Text Box 10" o:spid="_x0000_s1033" type="#_x0000_t202" style="position:absolute;left:0;text-align:left;margin-left:-14.95pt;margin-top:0;width:69.75pt;height:666.75pt;z-index:25167564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" fillcolor="white [3201]" strokecolor="black [3200]" strokeweight="1pt">
                <v:textbo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Pr="00414838" w:rsidRDefault="007744A5" w:rsidP="007744A5">
                      <w:pPr>
                        <w:spacing w:line="240" w:lineRule="auto"/>
                        <w:rPr>
                          <w:sz w:val="20"/>
                        </w:rPr>
                      </w:pPr>
                    </w:p>
                  </w:txbxContent>
                </v:textbox>
                <w10:wrap type="square" anchorx="margin"/>
              </v:shape>
            </w:pict>
          </mc:Fallback>
        </mc:AlternateContent>
      </w:r>
      <w:r w:rsidR="004B6F4E">
        <w:rPr>
          <w:rFonts w:ascii="Bookman Old Style" w:hAnsi="Bookman Old Style"/>
        </w:rPr>
        <w:t>The Chairman also urged the Coordinator, NCEpp and Heads of Yoruba, Igbo and French Departments to strategize ways of improving the students’ enrolments in order not to allow the departments to be closed.</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A member suggested that Primary Education programme should find ways towards reviewing the subject to be combined with other course combinations with a view to widening the horizon of the subject area that would enhance/improve the students’ enrolment.</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The Deputy Provost informed members of the Board that the review of the Primary Education Minimum Standards would take place at Alvan Ikoku Federal College of Education, Owerri, Imo State. He requested the Chairman of the Board to sponsor intelligent and serious minded lecturers to attend the review on the Primary Education Minimum Standards, who would argue and impact positively on the review.</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Another member advised the lecturers that would participate in the forthcoming review of the Minimum Standards to ensure that all issues raised for the review were approved at that level to avoid changing the decisions reached which would hinder the expected results.</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 xml:space="preserve">The Chairman welcomed the ideas raised and informed members that the College would sponsor lecturers who had wealth of experience and could stand firm on all issues needed to be incorporated in the Revised Minimum Standards to avoid misplacement of priorities that might lead to phasing out some important subject combinations. </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He enjoined the Chief Lecturers and Chairman, COAESU to agitate and always peruse all issues as regards the review of the Minimum Standards to its logical conclusion.</w:t>
      </w:r>
    </w:p>
    <w:p w:rsidR="004B6F4E" w:rsidRDefault="004B6F4E" w:rsidP="003577A1">
      <w:pPr>
        <w:pStyle w:val="ListParagraph"/>
        <w:spacing w:line="360" w:lineRule="auto"/>
        <w:ind w:left="2160"/>
        <w:jc w:val="both"/>
        <w:rPr>
          <w:rFonts w:ascii="Bookman Old Style" w:hAnsi="Bookman Old Style"/>
        </w:rPr>
      </w:pPr>
      <w:r>
        <w:rPr>
          <w:rFonts w:ascii="Bookman Old Style" w:hAnsi="Bookman Old Style"/>
        </w:rPr>
        <w:t>The Dean, School of Languages presented the summary of the results as follows:</w:t>
      </w:r>
    </w:p>
    <w:p w:rsidR="007744A5" w:rsidRDefault="007744A5" w:rsidP="003577A1">
      <w:pPr>
        <w:pStyle w:val="ListParagraph"/>
        <w:spacing w:line="360" w:lineRule="auto"/>
        <w:ind w:left="2160"/>
        <w:jc w:val="both"/>
        <w:rPr>
          <w:rFonts w:ascii="Bookman Old Style" w:hAnsi="Bookman Old Style"/>
        </w:rPr>
      </w:pPr>
    </w:p>
    <w:p w:rsidR="007744A5" w:rsidRDefault="007744A5" w:rsidP="003577A1">
      <w:pPr>
        <w:pStyle w:val="ListParagraph"/>
        <w:spacing w:line="360" w:lineRule="auto"/>
        <w:ind w:left="2160"/>
        <w:jc w:val="both"/>
        <w:rPr>
          <w:rFonts w:ascii="Bookman Old Style" w:hAnsi="Bookman Old Style"/>
        </w:rPr>
      </w:pPr>
    </w:p>
    <w:p w:rsidR="004B6F4E" w:rsidRPr="00B6174B" w:rsidRDefault="004B6F4E" w:rsidP="004B6F4E">
      <w:pPr>
        <w:spacing w:line="240" w:lineRule="auto"/>
        <w:rPr>
          <w:rFonts w:ascii="Bookman Old Style" w:hAnsi="Bookman Old Style"/>
          <w:b/>
        </w:rPr>
      </w:pPr>
      <w:r>
        <w:rPr>
          <w:rFonts w:ascii="Bookman Old Style" w:hAnsi="Bookman Old Style"/>
        </w:rPr>
        <w:lastRenderedPageBreak/>
        <w:tab/>
      </w:r>
      <w:r w:rsidRPr="00B6174B">
        <w:rPr>
          <w:rFonts w:ascii="Bookman Old Style" w:hAnsi="Bookman Old Style"/>
          <w:b/>
        </w:rPr>
        <w:t>Department of Arabic</w:t>
      </w:r>
    </w:p>
    <w:tbl>
      <w:tblPr>
        <w:tblStyle w:val="TableGrid"/>
        <w:tblW w:w="8280" w:type="dxa"/>
        <w:tblInd w:w="355" w:type="dxa"/>
        <w:tblLook w:val="04A0" w:firstRow="1" w:lastRow="0" w:firstColumn="1" w:lastColumn="0" w:noHBand="0" w:noVBand="1"/>
      </w:tblPr>
      <w:tblGrid>
        <w:gridCol w:w="2586"/>
        <w:gridCol w:w="744"/>
        <w:gridCol w:w="1146"/>
        <w:gridCol w:w="744"/>
        <w:gridCol w:w="1146"/>
        <w:gridCol w:w="744"/>
        <w:gridCol w:w="1170"/>
      </w:tblGrid>
      <w:tr w:rsidR="004B6F4E" w:rsidRPr="00B6174B" w:rsidTr="003577A1">
        <w:tc>
          <w:tcPr>
            <w:tcW w:w="2586" w:type="dxa"/>
          </w:tcPr>
          <w:p w:rsidR="004B6F4E" w:rsidRPr="00B6174B" w:rsidRDefault="004B6F4E" w:rsidP="003577A1">
            <w:pPr>
              <w:jc w:val="center"/>
              <w:rPr>
                <w:rFonts w:ascii="Bookman Old Style" w:hAnsi="Bookman Old Style"/>
                <w:b/>
              </w:rPr>
            </w:pPr>
          </w:p>
        </w:tc>
        <w:tc>
          <w:tcPr>
            <w:tcW w:w="1890"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1</w:t>
            </w:r>
          </w:p>
        </w:tc>
        <w:tc>
          <w:tcPr>
            <w:tcW w:w="1890"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w:t>
            </w:r>
          </w:p>
        </w:tc>
        <w:tc>
          <w:tcPr>
            <w:tcW w:w="1914"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III</w:t>
            </w:r>
          </w:p>
        </w:tc>
      </w:tr>
      <w:tr w:rsidR="004B6F4E" w:rsidRPr="00B6174B" w:rsidTr="003577A1">
        <w:tc>
          <w:tcPr>
            <w:tcW w:w="2586" w:type="dxa"/>
          </w:tcPr>
          <w:p w:rsidR="004B6F4E" w:rsidRPr="00B6174B" w:rsidRDefault="004B6F4E" w:rsidP="003577A1">
            <w:pPr>
              <w:jc w:val="both"/>
              <w:rPr>
                <w:rFonts w:ascii="Bookman Old Style" w:hAnsi="Bookman Old Style"/>
              </w:rPr>
            </w:pPr>
            <w:r w:rsidRPr="00B6174B">
              <w:rPr>
                <w:rFonts w:ascii="Bookman Old Style" w:hAnsi="Bookman Old Style"/>
              </w:rPr>
              <w:t>No Sat:</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104</w:t>
            </w:r>
          </w:p>
        </w:tc>
        <w:tc>
          <w:tcPr>
            <w:tcW w:w="1146"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130</w:t>
            </w:r>
          </w:p>
        </w:tc>
        <w:tc>
          <w:tcPr>
            <w:tcW w:w="1146"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209</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rPr>
          <w:trHeight w:val="323"/>
        </w:trPr>
        <w:tc>
          <w:tcPr>
            <w:tcW w:w="2586"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No Passed </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 </w:t>
            </w:r>
            <w:r>
              <w:rPr>
                <w:rFonts w:ascii="Bookman Old Style" w:hAnsi="Bookman Old Style"/>
              </w:rPr>
              <w:t>71</w:t>
            </w:r>
          </w:p>
        </w:tc>
        <w:tc>
          <w:tcPr>
            <w:tcW w:w="1146" w:type="dxa"/>
          </w:tcPr>
          <w:p w:rsidR="004B6F4E" w:rsidRPr="00B6174B" w:rsidRDefault="004B6F4E" w:rsidP="003577A1">
            <w:pPr>
              <w:spacing w:line="360" w:lineRule="auto"/>
              <w:jc w:val="both"/>
              <w:rPr>
                <w:rFonts w:ascii="Bookman Old Style" w:hAnsi="Bookman Old Style"/>
              </w:rPr>
            </w:pPr>
            <w:r w:rsidRPr="00B6174B">
              <w:rPr>
                <w:rFonts w:ascii="Bookman Old Style" w:hAnsi="Bookman Old Style"/>
              </w:rPr>
              <w:t>6</w:t>
            </w:r>
            <w:r>
              <w:rPr>
                <w:rFonts w:ascii="Bookman Old Style" w:hAnsi="Bookman Old Style"/>
              </w:rPr>
              <w:t>8</w:t>
            </w:r>
            <w:r w:rsidRPr="00B6174B">
              <w:rPr>
                <w:rFonts w:ascii="Bookman Old Style" w:hAnsi="Bookman Old Style"/>
              </w:rPr>
              <w:t>.2</w:t>
            </w:r>
            <w:r>
              <w:rPr>
                <w:rFonts w:ascii="Bookman Old Style" w:hAnsi="Bookman Old Style"/>
              </w:rPr>
              <w:t>7</w:t>
            </w:r>
            <w:r w:rsidRPr="00B6174B">
              <w:rPr>
                <w:rFonts w:ascii="Bookman Old Style" w:hAnsi="Bookman Old Style"/>
              </w:rPr>
              <w:t>%</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  </w:t>
            </w:r>
            <w:r>
              <w:rPr>
                <w:rFonts w:ascii="Bookman Old Style" w:hAnsi="Bookman Old Style"/>
              </w:rPr>
              <w:t>69</w:t>
            </w:r>
          </w:p>
        </w:tc>
        <w:tc>
          <w:tcPr>
            <w:tcW w:w="1146" w:type="dxa"/>
          </w:tcPr>
          <w:p w:rsidR="004B6F4E" w:rsidRPr="00B6174B" w:rsidRDefault="004B6F4E" w:rsidP="003577A1">
            <w:pPr>
              <w:jc w:val="both"/>
              <w:rPr>
                <w:rFonts w:ascii="Bookman Old Style" w:hAnsi="Bookman Old Style"/>
              </w:rPr>
            </w:pPr>
            <w:r w:rsidRPr="00B6174B">
              <w:rPr>
                <w:rFonts w:ascii="Bookman Old Style" w:hAnsi="Bookman Old Style"/>
              </w:rPr>
              <w:t>5</w:t>
            </w:r>
            <w:r>
              <w:rPr>
                <w:rFonts w:ascii="Bookman Old Style" w:hAnsi="Bookman Old Style"/>
              </w:rPr>
              <w:t>3</w:t>
            </w:r>
            <w:r w:rsidRPr="00B6174B">
              <w:rPr>
                <w:rFonts w:ascii="Bookman Old Style" w:hAnsi="Bookman Old Style"/>
              </w:rPr>
              <w:t>.</w:t>
            </w:r>
            <w:r>
              <w:rPr>
                <w:rFonts w:ascii="Bookman Old Style" w:hAnsi="Bookman Old Style"/>
              </w:rPr>
              <w:t>08</w:t>
            </w:r>
            <w:r w:rsidRPr="00B6174B">
              <w:rPr>
                <w:rFonts w:ascii="Bookman Old Style" w:hAnsi="Bookman Old Style"/>
              </w:rPr>
              <w:t>%</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130</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62.21%</w:t>
            </w:r>
          </w:p>
        </w:tc>
      </w:tr>
      <w:tr w:rsidR="004B6F4E" w:rsidRPr="00B6174B" w:rsidTr="003577A1">
        <w:tc>
          <w:tcPr>
            <w:tcW w:w="2586" w:type="dxa"/>
          </w:tcPr>
          <w:p w:rsidR="004B6F4E" w:rsidRPr="00B6174B" w:rsidRDefault="004B6F4E" w:rsidP="003577A1">
            <w:pPr>
              <w:jc w:val="both"/>
              <w:rPr>
                <w:rFonts w:ascii="Bookman Old Style" w:hAnsi="Bookman Old Style"/>
              </w:rPr>
            </w:pPr>
            <w:r w:rsidRPr="00B6174B">
              <w:rPr>
                <w:rFonts w:ascii="Bookman Old Style" w:hAnsi="Bookman Old Style"/>
              </w:rPr>
              <w:t>No with Carry Over</w:t>
            </w:r>
          </w:p>
        </w:tc>
        <w:tc>
          <w:tcPr>
            <w:tcW w:w="744" w:type="dxa"/>
          </w:tcPr>
          <w:p w:rsidR="004B6F4E" w:rsidRPr="00B6174B" w:rsidRDefault="004B6F4E" w:rsidP="003577A1">
            <w:pPr>
              <w:jc w:val="both"/>
              <w:rPr>
                <w:rFonts w:ascii="Bookman Old Style" w:hAnsi="Bookman Old Style"/>
              </w:rPr>
            </w:pPr>
            <w:r>
              <w:rPr>
                <w:rFonts w:ascii="Bookman Old Style" w:hAnsi="Bookman Old Style"/>
              </w:rPr>
              <w:t xml:space="preserve"> </w:t>
            </w:r>
            <w:r w:rsidRPr="00B6174B">
              <w:rPr>
                <w:rFonts w:ascii="Bookman Old Style" w:hAnsi="Bookman Old Style"/>
              </w:rPr>
              <w:t>3</w:t>
            </w:r>
            <w:r>
              <w:rPr>
                <w:rFonts w:ascii="Bookman Old Style" w:hAnsi="Bookman Old Style"/>
              </w:rPr>
              <w:t>3</w:t>
            </w:r>
          </w:p>
        </w:tc>
        <w:tc>
          <w:tcPr>
            <w:tcW w:w="1146" w:type="dxa"/>
          </w:tcPr>
          <w:p w:rsidR="004B6F4E" w:rsidRPr="00B6174B" w:rsidRDefault="004B6F4E" w:rsidP="003577A1">
            <w:pPr>
              <w:jc w:val="both"/>
              <w:rPr>
                <w:rFonts w:ascii="Bookman Old Style" w:hAnsi="Bookman Old Style"/>
              </w:rPr>
            </w:pPr>
            <w:r>
              <w:rPr>
                <w:rFonts w:ascii="Bookman Old Style" w:hAnsi="Bookman Old Style"/>
              </w:rPr>
              <w:t>31</w:t>
            </w:r>
            <w:r w:rsidRPr="00B6174B">
              <w:rPr>
                <w:rFonts w:ascii="Bookman Old Style" w:hAnsi="Bookman Old Style"/>
              </w:rPr>
              <w:t>.</w:t>
            </w:r>
            <w:r>
              <w:rPr>
                <w:rFonts w:ascii="Bookman Old Style" w:hAnsi="Bookman Old Style"/>
              </w:rPr>
              <w:t>73</w:t>
            </w:r>
            <w:r w:rsidRPr="00B6174B">
              <w:rPr>
                <w:rFonts w:ascii="Bookman Old Style" w:hAnsi="Bookman Old Style"/>
              </w:rPr>
              <w:t>%</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  6</w:t>
            </w:r>
            <w:r>
              <w:rPr>
                <w:rFonts w:ascii="Bookman Old Style" w:hAnsi="Bookman Old Style"/>
              </w:rPr>
              <w:t>1</w:t>
            </w:r>
          </w:p>
        </w:tc>
        <w:tc>
          <w:tcPr>
            <w:tcW w:w="1146" w:type="dxa"/>
          </w:tcPr>
          <w:p w:rsidR="004B6F4E" w:rsidRPr="00B6174B" w:rsidRDefault="004B6F4E" w:rsidP="003577A1">
            <w:pPr>
              <w:jc w:val="both"/>
              <w:rPr>
                <w:rFonts w:ascii="Bookman Old Style" w:hAnsi="Bookman Old Style"/>
              </w:rPr>
            </w:pPr>
            <w:r w:rsidRPr="00B6174B">
              <w:rPr>
                <w:rFonts w:ascii="Bookman Old Style" w:hAnsi="Bookman Old Style"/>
              </w:rPr>
              <w:t>4</w:t>
            </w:r>
            <w:r>
              <w:rPr>
                <w:rFonts w:ascii="Bookman Old Style" w:hAnsi="Bookman Old Style"/>
              </w:rPr>
              <w:t>6</w:t>
            </w:r>
            <w:r w:rsidRPr="00B6174B">
              <w:rPr>
                <w:rFonts w:ascii="Bookman Old Style" w:hAnsi="Bookman Old Style"/>
              </w:rPr>
              <w:t>.</w:t>
            </w:r>
            <w:r>
              <w:rPr>
                <w:rFonts w:ascii="Bookman Old Style" w:hAnsi="Bookman Old Style"/>
              </w:rPr>
              <w:t>92</w:t>
            </w:r>
            <w:r w:rsidRPr="00B6174B">
              <w:rPr>
                <w:rFonts w:ascii="Bookman Old Style" w:hAnsi="Bookman Old Style"/>
              </w:rPr>
              <w:t>%</w:t>
            </w:r>
          </w:p>
        </w:tc>
        <w:tc>
          <w:tcPr>
            <w:tcW w:w="744"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  79</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37.79%</w:t>
            </w:r>
          </w:p>
        </w:tc>
      </w:tr>
    </w:tbl>
    <w:p w:rsidR="004B6F4E" w:rsidRPr="00B6174B" w:rsidRDefault="004B6F4E" w:rsidP="004B6F4E">
      <w:pPr>
        <w:spacing w:line="240" w:lineRule="auto"/>
        <w:rPr>
          <w:rFonts w:ascii="Bookman Old Style" w:hAnsi="Bookman Old Style"/>
          <w:b/>
        </w:rPr>
      </w:pPr>
    </w:p>
    <w:p w:rsidR="004B6F4E" w:rsidRPr="00B6174B" w:rsidRDefault="004B6F4E" w:rsidP="004B6F4E">
      <w:pPr>
        <w:spacing w:line="240" w:lineRule="auto"/>
        <w:rPr>
          <w:rFonts w:ascii="Bookman Old Style" w:hAnsi="Bookman Old Style"/>
          <w:b/>
        </w:rPr>
      </w:pPr>
      <w:r w:rsidRPr="00B6174B">
        <w:rPr>
          <w:rFonts w:ascii="Bookman Old Style" w:hAnsi="Bookman Old Style"/>
          <w:b/>
        </w:rPr>
        <w:t>Department of English</w:t>
      </w:r>
    </w:p>
    <w:tbl>
      <w:tblPr>
        <w:tblStyle w:val="TableGrid"/>
        <w:tblW w:w="9450" w:type="dxa"/>
        <w:tblInd w:w="108" w:type="dxa"/>
        <w:tblLayout w:type="fixed"/>
        <w:tblLook w:val="04A0" w:firstRow="1" w:lastRow="0" w:firstColumn="1" w:lastColumn="0" w:noHBand="0" w:noVBand="1"/>
      </w:tblPr>
      <w:tblGrid>
        <w:gridCol w:w="1957"/>
        <w:gridCol w:w="743"/>
        <w:gridCol w:w="1170"/>
        <w:gridCol w:w="720"/>
        <w:gridCol w:w="1170"/>
        <w:gridCol w:w="720"/>
        <w:gridCol w:w="1170"/>
        <w:gridCol w:w="630"/>
        <w:gridCol w:w="1170"/>
      </w:tblGrid>
      <w:tr w:rsidR="004B6F4E" w:rsidRPr="00B6174B" w:rsidTr="003577A1">
        <w:tc>
          <w:tcPr>
            <w:tcW w:w="1957" w:type="dxa"/>
          </w:tcPr>
          <w:p w:rsidR="004B6F4E" w:rsidRPr="00B6174B" w:rsidRDefault="004B6F4E" w:rsidP="003577A1">
            <w:pPr>
              <w:jc w:val="center"/>
              <w:rPr>
                <w:rFonts w:ascii="Bookman Old Style" w:hAnsi="Bookman Old Style"/>
                <w:b/>
              </w:rPr>
            </w:pPr>
          </w:p>
        </w:tc>
        <w:tc>
          <w:tcPr>
            <w:tcW w:w="1913"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 xml:space="preserve">NCE </w:t>
            </w:r>
            <w:r>
              <w:rPr>
                <w:rFonts w:ascii="Bookman Old Style" w:hAnsi="Bookman Old Style"/>
                <w:b/>
              </w:rPr>
              <w:t>I</w:t>
            </w:r>
          </w:p>
        </w:tc>
        <w:tc>
          <w:tcPr>
            <w:tcW w:w="1890"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w:t>
            </w:r>
          </w:p>
        </w:tc>
        <w:tc>
          <w:tcPr>
            <w:tcW w:w="1890"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III</w:t>
            </w:r>
          </w:p>
        </w:tc>
        <w:tc>
          <w:tcPr>
            <w:tcW w:w="1800"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SPILL OVER</w:t>
            </w:r>
          </w:p>
        </w:tc>
      </w:tr>
      <w:tr w:rsidR="004B6F4E" w:rsidRPr="00B6174B" w:rsidTr="003577A1">
        <w:trPr>
          <w:trHeight w:val="395"/>
        </w:trPr>
        <w:tc>
          <w:tcPr>
            <w:tcW w:w="1957" w:type="dxa"/>
          </w:tcPr>
          <w:p w:rsidR="004B6F4E" w:rsidRPr="00B6174B" w:rsidRDefault="004B6F4E" w:rsidP="003577A1">
            <w:pPr>
              <w:jc w:val="both"/>
              <w:rPr>
                <w:rFonts w:ascii="Bookman Old Style" w:hAnsi="Bookman Old Style"/>
              </w:rPr>
            </w:pPr>
            <w:r w:rsidRPr="00B6174B">
              <w:rPr>
                <w:rFonts w:ascii="Bookman Old Style" w:hAnsi="Bookman Old Style"/>
              </w:rPr>
              <w:t>No Sat:</w:t>
            </w:r>
          </w:p>
        </w:tc>
        <w:tc>
          <w:tcPr>
            <w:tcW w:w="743" w:type="dxa"/>
          </w:tcPr>
          <w:p w:rsidR="004B6F4E" w:rsidRPr="00B6174B" w:rsidRDefault="004B6F4E" w:rsidP="003577A1">
            <w:pPr>
              <w:jc w:val="both"/>
              <w:rPr>
                <w:rFonts w:ascii="Bookman Old Style" w:hAnsi="Bookman Old Style"/>
              </w:rPr>
            </w:pPr>
            <w:r w:rsidRPr="00B6174B">
              <w:rPr>
                <w:rFonts w:ascii="Bookman Old Style" w:hAnsi="Bookman Old Style"/>
              </w:rPr>
              <w:t>355</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20" w:type="dxa"/>
          </w:tcPr>
          <w:p w:rsidR="004B6F4E" w:rsidRPr="00B6174B" w:rsidRDefault="004B6F4E" w:rsidP="003577A1">
            <w:pPr>
              <w:jc w:val="both"/>
              <w:rPr>
                <w:rFonts w:ascii="Bookman Old Style" w:hAnsi="Bookman Old Style"/>
              </w:rPr>
            </w:pPr>
            <w:r w:rsidRPr="00B6174B">
              <w:rPr>
                <w:rFonts w:ascii="Bookman Old Style" w:hAnsi="Bookman Old Style"/>
              </w:rPr>
              <w:t>443</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20" w:type="dxa"/>
          </w:tcPr>
          <w:p w:rsidR="004B6F4E" w:rsidRPr="00B6174B" w:rsidRDefault="004B6F4E" w:rsidP="003577A1">
            <w:pPr>
              <w:jc w:val="both"/>
              <w:rPr>
                <w:rFonts w:ascii="Bookman Old Style" w:hAnsi="Bookman Old Style"/>
              </w:rPr>
            </w:pPr>
            <w:r w:rsidRPr="00B6174B">
              <w:rPr>
                <w:rFonts w:ascii="Bookman Old Style" w:hAnsi="Bookman Old Style"/>
              </w:rPr>
              <w:t>444</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630" w:type="dxa"/>
          </w:tcPr>
          <w:p w:rsidR="004B6F4E" w:rsidRPr="00B6174B" w:rsidRDefault="004B6F4E" w:rsidP="003577A1">
            <w:pPr>
              <w:jc w:val="both"/>
              <w:rPr>
                <w:rFonts w:ascii="Bookman Old Style" w:hAnsi="Bookman Old Style"/>
              </w:rPr>
            </w:pPr>
            <w:r w:rsidRPr="00B6174B">
              <w:rPr>
                <w:rFonts w:ascii="Bookman Old Style" w:hAnsi="Bookman Old Style"/>
              </w:rPr>
              <w:t>23</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1957"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No Passed </w:t>
            </w:r>
          </w:p>
        </w:tc>
        <w:tc>
          <w:tcPr>
            <w:tcW w:w="743" w:type="dxa"/>
          </w:tcPr>
          <w:p w:rsidR="004B6F4E" w:rsidRPr="00B6174B" w:rsidRDefault="004B6F4E" w:rsidP="003577A1">
            <w:pPr>
              <w:jc w:val="both"/>
              <w:rPr>
                <w:rFonts w:ascii="Bookman Old Style" w:hAnsi="Bookman Old Style"/>
              </w:rPr>
            </w:pPr>
            <w:r w:rsidRPr="00B6174B">
              <w:rPr>
                <w:rFonts w:ascii="Bookman Old Style" w:hAnsi="Bookman Old Style"/>
              </w:rPr>
              <w:t>188</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52.96%</w:t>
            </w:r>
          </w:p>
        </w:tc>
        <w:tc>
          <w:tcPr>
            <w:tcW w:w="720" w:type="dxa"/>
          </w:tcPr>
          <w:p w:rsidR="004B6F4E" w:rsidRPr="00B6174B" w:rsidRDefault="004B6F4E" w:rsidP="003577A1">
            <w:pPr>
              <w:jc w:val="both"/>
              <w:rPr>
                <w:rFonts w:ascii="Bookman Old Style" w:hAnsi="Bookman Old Style"/>
              </w:rPr>
            </w:pPr>
            <w:r>
              <w:rPr>
                <w:rFonts w:ascii="Bookman Old Style" w:hAnsi="Bookman Old Style"/>
              </w:rPr>
              <w:t>168</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3</w:t>
            </w:r>
            <w:r>
              <w:rPr>
                <w:rFonts w:ascii="Bookman Old Style" w:hAnsi="Bookman Old Style"/>
              </w:rPr>
              <w:t>5</w:t>
            </w:r>
            <w:r w:rsidRPr="00B6174B">
              <w:rPr>
                <w:rFonts w:ascii="Bookman Old Style" w:hAnsi="Bookman Old Style"/>
              </w:rPr>
              <w:t>.</w:t>
            </w:r>
            <w:r>
              <w:rPr>
                <w:rFonts w:ascii="Bookman Old Style" w:hAnsi="Bookman Old Style"/>
              </w:rPr>
              <w:t>89</w:t>
            </w:r>
            <w:r w:rsidRPr="00B6174B">
              <w:rPr>
                <w:rFonts w:ascii="Bookman Old Style" w:hAnsi="Bookman Old Style"/>
              </w:rPr>
              <w:t>%</w:t>
            </w:r>
          </w:p>
        </w:tc>
        <w:tc>
          <w:tcPr>
            <w:tcW w:w="720" w:type="dxa"/>
          </w:tcPr>
          <w:p w:rsidR="004B6F4E" w:rsidRPr="00B6174B" w:rsidRDefault="004B6F4E" w:rsidP="003577A1">
            <w:pPr>
              <w:jc w:val="both"/>
              <w:rPr>
                <w:rFonts w:ascii="Bookman Old Style" w:hAnsi="Bookman Old Style"/>
              </w:rPr>
            </w:pPr>
            <w:r w:rsidRPr="00B6174B">
              <w:rPr>
                <w:rFonts w:ascii="Bookman Old Style" w:hAnsi="Bookman Old Style"/>
              </w:rPr>
              <w:t>168</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37.84%</w:t>
            </w:r>
          </w:p>
        </w:tc>
        <w:tc>
          <w:tcPr>
            <w:tcW w:w="630"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  6</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26.09%</w:t>
            </w:r>
          </w:p>
        </w:tc>
      </w:tr>
      <w:tr w:rsidR="004B6F4E" w:rsidRPr="00B6174B" w:rsidTr="003577A1">
        <w:tc>
          <w:tcPr>
            <w:tcW w:w="1957" w:type="dxa"/>
          </w:tcPr>
          <w:p w:rsidR="004B6F4E" w:rsidRPr="00B6174B" w:rsidRDefault="004B6F4E" w:rsidP="003577A1">
            <w:pPr>
              <w:jc w:val="both"/>
              <w:rPr>
                <w:rFonts w:ascii="Bookman Old Style" w:hAnsi="Bookman Old Style"/>
              </w:rPr>
            </w:pPr>
            <w:r w:rsidRPr="00B6174B">
              <w:rPr>
                <w:rFonts w:ascii="Bookman Old Style" w:hAnsi="Bookman Old Style"/>
              </w:rPr>
              <w:t>No with Carry Over</w:t>
            </w:r>
          </w:p>
        </w:tc>
        <w:tc>
          <w:tcPr>
            <w:tcW w:w="743" w:type="dxa"/>
          </w:tcPr>
          <w:p w:rsidR="004B6F4E" w:rsidRPr="00B6174B" w:rsidRDefault="004B6F4E" w:rsidP="003577A1">
            <w:pPr>
              <w:jc w:val="both"/>
              <w:rPr>
                <w:rFonts w:ascii="Bookman Old Style" w:hAnsi="Bookman Old Style"/>
              </w:rPr>
            </w:pPr>
            <w:r w:rsidRPr="00B6174B">
              <w:rPr>
                <w:rFonts w:ascii="Bookman Old Style" w:hAnsi="Bookman Old Style"/>
              </w:rPr>
              <w:t>167</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47.04%</w:t>
            </w:r>
          </w:p>
        </w:tc>
        <w:tc>
          <w:tcPr>
            <w:tcW w:w="720" w:type="dxa"/>
          </w:tcPr>
          <w:p w:rsidR="004B6F4E" w:rsidRPr="00B6174B" w:rsidRDefault="004B6F4E" w:rsidP="003577A1">
            <w:pPr>
              <w:jc w:val="both"/>
              <w:rPr>
                <w:rFonts w:ascii="Bookman Old Style" w:hAnsi="Bookman Old Style"/>
              </w:rPr>
            </w:pPr>
            <w:r>
              <w:rPr>
                <w:rFonts w:ascii="Bookman Old Style" w:hAnsi="Bookman Old Style"/>
              </w:rPr>
              <w:t>275</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6</w:t>
            </w:r>
            <w:r>
              <w:rPr>
                <w:rFonts w:ascii="Bookman Old Style" w:hAnsi="Bookman Old Style"/>
              </w:rPr>
              <w:t>4</w:t>
            </w:r>
            <w:r w:rsidRPr="00B6174B">
              <w:rPr>
                <w:rFonts w:ascii="Bookman Old Style" w:hAnsi="Bookman Old Style"/>
              </w:rPr>
              <w:t>.</w:t>
            </w:r>
            <w:r>
              <w:rPr>
                <w:rFonts w:ascii="Bookman Old Style" w:hAnsi="Bookman Old Style"/>
              </w:rPr>
              <w:t>11</w:t>
            </w:r>
            <w:r w:rsidRPr="00B6174B">
              <w:rPr>
                <w:rFonts w:ascii="Bookman Old Style" w:hAnsi="Bookman Old Style"/>
              </w:rPr>
              <w:t>%</w:t>
            </w:r>
          </w:p>
        </w:tc>
        <w:tc>
          <w:tcPr>
            <w:tcW w:w="720" w:type="dxa"/>
          </w:tcPr>
          <w:p w:rsidR="004B6F4E" w:rsidRPr="00B6174B" w:rsidRDefault="004B6F4E" w:rsidP="003577A1">
            <w:pPr>
              <w:jc w:val="both"/>
              <w:rPr>
                <w:rFonts w:ascii="Bookman Old Style" w:hAnsi="Bookman Old Style"/>
              </w:rPr>
            </w:pPr>
            <w:r w:rsidRPr="00B6174B">
              <w:rPr>
                <w:rFonts w:ascii="Bookman Old Style" w:hAnsi="Bookman Old Style"/>
              </w:rPr>
              <w:t>276</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62.16%</w:t>
            </w:r>
          </w:p>
        </w:tc>
        <w:tc>
          <w:tcPr>
            <w:tcW w:w="630" w:type="dxa"/>
          </w:tcPr>
          <w:p w:rsidR="004B6F4E" w:rsidRPr="00B6174B" w:rsidRDefault="004B6F4E" w:rsidP="003577A1">
            <w:pPr>
              <w:jc w:val="both"/>
              <w:rPr>
                <w:rFonts w:ascii="Bookman Old Style" w:hAnsi="Bookman Old Style"/>
              </w:rPr>
            </w:pPr>
            <w:r w:rsidRPr="00B6174B">
              <w:rPr>
                <w:rFonts w:ascii="Bookman Old Style" w:hAnsi="Bookman Old Style"/>
              </w:rPr>
              <w:t>17</w:t>
            </w:r>
          </w:p>
        </w:tc>
        <w:tc>
          <w:tcPr>
            <w:tcW w:w="1170" w:type="dxa"/>
          </w:tcPr>
          <w:p w:rsidR="004B6F4E" w:rsidRPr="00B6174B" w:rsidRDefault="004B6F4E" w:rsidP="003577A1">
            <w:pPr>
              <w:jc w:val="both"/>
              <w:rPr>
                <w:rFonts w:ascii="Bookman Old Style" w:hAnsi="Bookman Old Style"/>
              </w:rPr>
            </w:pPr>
            <w:r w:rsidRPr="00B6174B">
              <w:rPr>
                <w:rFonts w:ascii="Bookman Old Style" w:hAnsi="Bookman Old Style"/>
              </w:rPr>
              <w:t>73.91%</w:t>
            </w:r>
          </w:p>
        </w:tc>
      </w:tr>
    </w:tbl>
    <w:p w:rsidR="004B6F4E" w:rsidRDefault="004B6F4E" w:rsidP="004B6F4E">
      <w:pPr>
        <w:spacing w:line="240" w:lineRule="auto"/>
        <w:rPr>
          <w:rFonts w:ascii="Bookman Old Style" w:hAnsi="Bookman Old Style"/>
          <w:b/>
        </w:rPr>
      </w:pPr>
    </w:p>
    <w:p w:rsidR="004B6F4E" w:rsidRPr="00B6174B" w:rsidRDefault="004B6F4E" w:rsidP="004B6F4E">
      <w:pPr>
        <w:spacing w:line="240" w:lineRule="auto"/>
        <w:rPr>
          <w:rFonts w:ascii="Bookman Old Style" w:hAnsi="Bookman Old Style"/>
          <w:b/>
        </w:rPr>
      </w:pPr>
      <w:r w:rsidRPr="00B6174B">
        <w:rPr>
          <w:rFonts w:ascii="Bookman Old Style" w:hAnsi="Bookman Old Style"/>
          <w:b/>
        </w:rPr>
        <w:t xml:space="preserve">Department of French </w:t>
      </w:r>
    </w:p>
    <w:tbl>
      <w:tblPr>
        <w:tblStyle w:val="TableGrid"/>
        <w:tblW w:w="9180" w:type="dxa"/>
        <w:tblInd w:w="198" w:type="dxa"/>
        <w:tblLook w:val="04A0" w:firstRow="1" w:lastRow="0" w:firstColumn="1" w:lastColumn="0" w:noHBand="0" w:noVBand="1"/>
      </w:tblPr>
      <w:tblGrid>
        <w:gridCol w:w="1995"/>
        <w:gridCol w:w="623"/>
        <w:gridCol w:w="879"/>
        <w:gridCol w:w="623"/>
        <w:gridCol w:w="898"/>
        <w:gridCol w:w="707"/>
        <w:gridCol w:w="879"/>
        <w:gridCol w:w="707"/>
        <w:gridCol w:w="1869"/>
      </w:tblGrid>
      <w:tr w:rsidR="004B6F4E" w:rsidRPr="00B6174B" w:rsidTr="003577A1">
        <w:tc>
          <w:tcPr>
            <w:tcW w:w="1995" w:type="dxa"/>
          </w:tcPr>
          <w:p w:rsidR="004B6F4E" w:rsidRPr="00B6174B" w:rsidRDefault="004B6F4E" w:rsidP="003577A1">
            <w:pPr>
              <w:jc w:val="center"/>
              <w:rPr>
                <w:rFonts w:ascii="Bookman Old Style" w:hAnsi="Bookman Old Style"/>
                <w:b/>
              </w:rPr>
            </w:pPr>
          </w:p>
        </w:tc>
        <w:tc>
          <w:tcPr>
            <w:tcW w:w="1502"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 xml:space="preserve">NCE </w:t>
            </w:r>
            <w:r>
              <w:rPr>
                <w:rFonts w:ascii="Bookman Old Style" w:hAnsi="Bookman Old Style"/>
                <w:b/>
              </w:rPr>
              <w:t>I</w:t>
            </w:r>
          </w:p>
        </w:tc>
        <w:tc>
          <w:tcPr>
            <w:tcW w:w="1521"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w:t>
            </w:r>
          </w:p>
        </w:tc>
        <w:tc>
          <w:tcPr>
            <w:tcW w:w="1586"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III</w:t>
            </w:r>
          </w:p>
        </w:tc>
        <w:tc>
          <w:tcPr>
            <w:tcW w:w="2576"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 xml:space="preserve">SPILL OVER FROM 2012-2016 </w:t>
            </w:r>
          </w:p>
        </w:tc>
      </w:tr>
      <w:tr w:rsidR="004B6F4E" w:rsidRPr="00B6174B" w:rsidTr="003577A1">
        <w:tc>
          <w:tcPr>
            <w:tcW w:w="1995" w:type="dxa"/>
          </w:tcPr>
          <w:p w:rsidR="004B6F4E" w:rsidRPr="00B6174B" w:rsidRDefault="004B6F4E" w:rsidP="003577A1">
            <w:pPr>
              <w:jc w:val="both"/>
              <w:rPr>
                <w:rFonts w:ascii="Bookman Old Style" w:hAnsi="Bookman Old Style"/>
              </w:rPr>
            </w:pPr>
            <w:r w:rsidRPr="00B6174B">
              <w:rPr>
                <w:rFonts w:ascii="Bookman Old Style" w:hAnsi="Bookman Old Style"/>
              </w:rPr>
              <w:t>No Sat:</w:t>
            </w:r>
          </w:p>
        </w:tc>
        <w:tc>
          <w:tcPr>
            <w:tcW w:w="623" w:type="dxa"/>
          </w:tcPr>
          <w:p w:rsidR="004B6F4E" w:rsidRPr="00B6174B" w:rsidRDefault="004B6F4E" w:rsidP="003577A1">
            <w:pPr>
              <w:jc w:val="both"/>
              <w:rPr>
                <w:rFonts w:ascii="Bookman Old Style" w:hAnsi="Bookman Old Style"/>
              </w:rPr>
            </w:pPr>
            <w:r w:rsidRPr="00B6174B">
              <w:rPr>
                <w:rFonts w:ascii="Bookman Old Style" w:hAnsi="Bookman Old Style"/>
              </w:rPr>
              <w:t>1</w:t>
            </w:r>
          </w:p>
        </w:tc>
        <w:tc>
          <w:tcPr>
            <w:tcW w:w="87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623" w:type="dxa"/>
          </w:tcPr>
          <w:p w:rsidR="004B6F4E" w:rsidRPr="00B6174B" w:rsidRDefault="004B6F4E" w:rsidP="003577A1">
            <w:pPr>
              <w:jc w:val="both"/>
              <w:rPr>
                <w:rFonts w:ascii="Bookman Old Style" w:hAnsi="Bookman Old Style"/>
              </w:rPr>
            </w:pPr>
            <w:r w:rsidRPr="00B6174B">
              <w:rPr>
                <w:rFonts w:ascii="Bookman Old Style" w:hAnsi="Bookman Old Style"/>
              </w:rPr>
              <w:t>1</w:t>
            </w:r>
          </w:p>
        </w:tc>
        <w:tc>
          <w:tcPr>
            <w:tcW w:w="898"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07" w:type="dxa"/>
          </w:tcPr>
          <w:p w:rsidR="004B6F4E" w:rsidRPr="00B6174B" w:rsidRDefault="004B6F4E" w:rsidP="003577A1">
            <w:pPr>
              <w:jc w:val="both"/>
              <w:rPr>
                <w:rFonts w:ascii="Bookman Old Style" w:hAnsi="Bookman Old Style"/>
              </w:rPr>
            </w:pPr>
            <w:r>
              <w:rPr>
                <w:rFonts w:ascii="Bookman Old Style" w:hAnsi="Bookman Old Style"/>
              </w:rPr>
              <w:t xml:space="preserve">  </w:t>
            </w:r>
            <w:r w:rsidRPr="00B6174B">
              <w:rPr>
                <w:rFonts w:ascii="Bookman Old Style" w:hAnsi="Bookman Old Style"/>
              </w:rPr>
              <w:t>2</w:t>
            </w:r>
          </w:p>
        </w:tc>
        <w:tc>
          <w:tcPr>
            <w:tcW w:w="87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07" w:type="dxa"/>
          </w:tcPr>
          <w:p w:rsidR="004B6F4E" w:rsidRPr="00B6174B" w:rsidRDefault="004B6F4E" w:rsidP="003577A1">
            <w:pPr>
              <w:jc w:val="both"/>
              <w:rPr>
                <w:rFonts w:ascii="Bookman Old Style" w:hAnsi="Bookman Old Style"/>
              </w:rPr>
            </w:pPr>
            <w:r>
              <w:rPr>
                <w:rFonts w:ascii="Bookman Old Style" w:hAnsi="Bookman Old Style"/>
              </w:rPr>
              <w:t xml:space="preserve">  </w:t>
            </w:r>
            <w:r w:rsidRPr="00B6174B">
              <w:rPr>
                <w:rFonts w:ascii="Bookman Old Style" w:hAnsi="Bookman Old Style"/>
              </w:rPr>
              <w:t>3</w:t>
            </w:r>
          </w:p>
        </w:tc>
        <w:tc>
          <w:tcPr>
            <w:tcW w:w="186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1995"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No Passed </w:t>
            </w:r>
          </w:p>
        </w:tc>
        <w:tc>
          <w:tcPr>
            <w:tcW w:w="623" w:type="dxa"/>
          </w:tcPr>
          <w:p w:rsidR="004B6F4E" w:rsidRPr="00B6174B" w:rsidRDefault="004B6F4E" w:rsidP="003577A1">
            <w:pPr>
              <w:jc w:val="both"/>
              <w:rPr>
                <w:rFonts w:ascii="Bookman Old Style" w:hAnsi="Bookman Old Style"/>
              </w:rPr>
            </w:pPr>
            <w:r w:rsidRPr="00B6174B">
              <w:rPr>
                <w:rFonts w:ascii="Bookman Old Style" w:hAnsi="Bookman Old Style"/>
              </w:rPr>
              <w:t>1</w:t>
            </w:r>
          </w:p>
        </w:tc>
        <w:tc>
          <w:tcPr>
            <w:tcW w:w="87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623" w:type="dxa"/>
          </w:tcPr>
          <w:p w:rsidR="004B6F4E" w:rsidRPr="00B6174B" w:rsidRDefault="004B6F4E" w:rsidP="003577A1">
            <w:pPr>
              <w:jc w:val="both"/>
              <w:rPr>
                <w:rFonts w:ascii="Bookman Old Style" w:hAnsi="Bookman Old Style"/>
              </w:rPr>
            </w:pPr>
            <w:r w:rsidRPr="00B6174B">
              <w:rPr>
                <w:rFonts w:ascii="Bookman Old Style" w:hAnsi="Bookman Old Style"/>
              </w:rPr>
              <w:t>1</w:t>
            </w:r>
          </w:p>
        </w:tc>
        <w:tc>
          <w:tcPr>
            <w:tcW w:w="898"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07" w:type="dxa"/>
          </w:tcPr>
          <w:p w:rsidR="004B6F4E" w:rsidRPr="00B6174B" w:rsidRDefault="004B6F4E" w:rsidP="003577A1">
            <w:pPr>
              <w:jc w:val="both"/>
              <w:rPr>
                <w:rFonts w:ascii="Bookman Old Style" w:hAnsi="Bookman Old Style"/>
              </w:rPr>
            </w:pPr>
            <w:r>
              <w:rPr>
                <w:rFonts w:ascii="Bookman Old Style" w:hAnsi="Bookman Old Style"/>
              </w:rPr>
              <w:t xml:space="preserve">  </w:t>
            </w:r>
            <w:r w:rsidRPr="00B6174B">
              <w:rPr>
                <w:rFonts w:ascii="Bookman Old Style" w:hAnsi="Bookman Old Style"/>
              </w:rPr>
              <w:t>2</w:t>
            </w:r>
          </w:p>
        </w:tc>
        <w:tc>
          <w:tcPr>
            <w:tcW w:w="87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07" w:type="dxa"/>
          </w:tcPr>
          <w:p w:rsidR="004B6F4E" w:rsidRPr="00B6174B" w:rsidRDefault="004B6F4E" w:rsidP="003577A1">
            <w:pPr>
              <w:jc w:val="both"/>
              <w:rPr>
                <w:rFonts w:ascii="Bookman Old Style" w:hAnsi="Bookman Old Style"/>
              </w:rPr>
            </w:pPr>
            <w:r>
              <w:rPr>
                <w:rFonts w:ascii="Bookman Old Style" w:hAnsi="Bookman Old Style"/>
              </w:rPr>
              <w:t xml:space="preserve">  </w:t>
            </w:r>
            <w:r w:rsidRPr="00B6174B">
              <w:rPr>
                <w:rFonts w:ascii="Bookman Old Style" w:hAnsi="Bookman Old Style"/>
              </w:rPr>
              <w:t>3</w:t>
            </w:r>
          </w:p>
        </w:tc>
        <w:tc>
          <w:tcPr>
            <w:tcW w:w="186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1995" w:type="dxa"/>
          </w:tcPr>
          <w:p w:rsidR="004B6F4E" w:rsidRPr="00B6174B" w:rsidRDefault="004B6F4E" w:rsidP="003577A1">
            <w:pPr>
              <w:jc w:val="both"/>
              <w:rPr>
                <w:rFonts w:ascii="Bookman Old Style" w:hAnsi="Bookman Old Style"/>
              </w:rPr>
            </w:pPr>
            <w:r w:rsidRPr="00B6174B">
              <w:rPr>
                <w:rFonts w:ascii="Bookman Old Style" w:hAnsi="Bookman Old Style"/>
              </w:rPr>
              <w:t>No with Carry Over</w:t>
            </w:r>
          </w:p>
        </w:tc>
        <w:tc>
          <w:tcPr>
            <w:tcW w:w="623"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Nil </w:t>
            </w:r>
          </w:p>
        </w:tc>
        <w:tc>
          <w:tcPr>
            <w:tcW w:w="879" w:type="dxa"/>
          </w:tcPr>
          <w:p w:rsidR="004B6F4E" w:rsidRPr="00B6174B" w:rsidRDefault="004B6F4E" w:rsidP="003577A1">
            <w:pPr>
              <w:jc w:val="both"/>
              <w:rPr>
                <w:rFonts w:ascii="Bookman Old Style" w:hAnsi="Bookman Old Style"/>
              </w:rPr>
            </w:pPr>
            <w:r w:rsidRPr="00B6174B">
              <w:rPr>
                <w:rFonts w:ascii="Bookman Old Style" w:hAnsi="Bookman Old Style"/>
              </w:rPr>
              <w:t>0%</w:t>
            </w:r>
          </w:p>
        </w:tc>
        <w:tc>
          <w:tcPr>
            <w:tcW w:w="623"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Nil </w:t>
            </w:r>
          </w:p>
        </w:tc>
        <w:tc>
          <w:tcPr>
            <w:tcW w:w="898" w:type="dxa"/>
          </w:tcPr>
          <w:p w:rsidR="004B6F4E" w:rsidRPr="00B6174B" w:rsidRDefault="004B6F4E" w:rsidP="003577A1">
            <w:pPr>
              <w:jc w:val="both"/>
              <w:rPr>
                <w:rFonts w:ascii="Bookman Old Style" w:hAnsi="Bookman Old Style"/>
              </w:rPr>
            </w:pPr>
            <w:r w:rsidRPr="00B6174B">
              <w:rPr>
                <w:rFonts w:ascii="Bookman Old Style" w:hAnsi="Bookman Old Style"/>
              </w:rPr>
              <w:t>0.0%</w:t>
            </w:r>
          </w:p>
        </w:tc>
        <w:tc>
          <w:tcPr>
            <w:tcW w:w="707"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Nil </w:t>
            </w:r>
          </w:p>
        </w:tc>
        <w:tc>
          <w:tcPr>
            <w:tcW w:w="879" w:type="dxa"/>
          </w:tcPr>
          <w:p w:rsidR="004B6F4E" w:rsidRPr="00B6174B" w:rsidRDefault="004B6F4E" w:rsidP="003577A1">
            <w:pPr>
              <w:jc w:val="both"/>
              <w:rPr>
                <w:rFonts w:ascii="Bookman Old Style" w:hAnsi="Bookman Old Style"/>
              </w:rPr>
            </w:pPr>
            <w:r w:rsidRPr="00B6174B">
              <w:rPr>
                <w:rFonts w:ascii="Bookman Old Style" w:hAnsi="Bookman Old Style"/>
              </w:rPr>
              <w:t>0.0%</w:t>
            </w:r>
          </w:p>
        </w:tc>
        <w:tc>
          <w:tcPr>
            <w:tcW w:w="707"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Nil </w:t>
            </w:r>
          </w:p>
        </w:tc>
        <w:tc>
          <w:tcPr>
            <w:tcW w:w="1869" w:type="dxa"/>
          </w:tcPr>
          <w:p w:rsidR="004B6F4E" w:rsidRPr="00B6174B" w:rsidRDefault="004B6F4E" w:rsidP="003577A1">
            <w:pPr>
              <w:jc w:val="both"/>
              <w:rPr>
                <w:rFonts w:ascii="Bookman Old Style" w:hAnsi="Bookman Old Style"/>
              </w:rPr>
            </w:pPr>
            <w:r w:rsidRPr="00B6174B">
              <w:rPr>
                <w:rFonts w:ascii="Bookman Old Style" w:hAnsi="Bookman Old Style"/>
              </w:rPr>
              <w:t>0%</w:t>
            </w:r>
          </w:p>
        </w:tc>
      </w:tr>
    </w:tbl>
    <w:p w:rsidR="004B6F4E" w:rsidRDefault="004B6F4E" w:rsidP="004B6F4E">
      <w:pPr>
        <w:spacing w:line="240" w:lineRule="auto"/>
        <w:rPr>
          <w:rFonts w:ascii="Bookman Old Style" w:hAnsi="Bookman Old Style"/>
          <w:b/>
        </w:rPr>
      </w:pPr>
    </w:p>
    <w:p w:rsidR="003577A1" w:rsidRDefault="003577A1" w:rsidP="004B6F4E">
      <w:pPr>
        <w:spacing w:line="240" w:lineRule="auto"/>
        <w:rPr>
          <w:rFonts w:ascii="Bookman Old Style" w:hAnsi="Bookman Old Style"/>
          <w:b/>
        </w:rPr>
      </w:pPr>
    </w:p>
    <w:p w:rsidR="004B6F4E" w:rsidRPr="00B6174B" w:rsidRDefault="004B6F4E" w:rsidP="004B6F4E">
      <w:pPr>
        <w:spacing w:line="240" w:lineRule="auto"/>
        <w:rPr>
          <w:rFonts w:ascii="Bookman Old Style" w:hAnsi="Bookman Old Style"/>
          <w:b/>
        </w:rPr>
      </w:pPr>
      <w:r w:rsidRPr="00B6174B">
        <w:rPr>
          <w:rFonts w:ascii="Bookman Old Style" w:hAnsi="Bookman Old Style"/>
          <w:b/>
        </w:rPr>
        <w:t>Department of Hausa</w:t>
      </w:r>
    </w:p>
    <w:tbl>
      <w:tblPr>
        <w:tblStyle w:val="TableGrid"/>
        <w:tblW w:w="8190" w:type="dxa"/>
        <w:tblInd w:w="108" w:type="dxa"/>
        <w:tblLook w:val="04A0" w:firstRow="1" w:lastRow="0" w:firstColumn="1" w:lastColumn="0" w:noHBand="0" w:noVBand="1"/>
      </w:tblPr>
      <w:tblGrid>
        <w:gridCol w:w="2145"/>
        <w:gridCol w:w="986"/>
        <w:gridCol w:w="1105"/>
        <w:gridCol w:w="719"/>
        <w:gridCol w:w="1169"/>
        <w:gridCol w:w="806"/>
        <w:gridCol w:w="1260"/>
      </w:tblGrid>
      <w:tr w:rsidR="004B6F4E" w:rsidRPr="00B6174B" w:rsidTr="003577A1">
        <w:tc>
          <w:tcPr>
            <w:tcW w:w="2145" w:type="dxa"/>
          </w:tcPr>
          <w:p w:rsidR="004B6F4E" w:rsidRPr="00B6174B" w:rsidRDefault="004B6F4E" w:rsidP="003577A1">
            <w:pPr>
              <w:jc w:val="center"/>
              <w:rPr>
                <w:rFonts w:ascii="Bookman Old Style" w:hAnsi="Bookman Old Style"/>
                <w:b/>
              </w:rPr>
            </w:pPr>
          </w:p>
        </w:tc>
        <w:tc>
          <w:tcPr>
            <w:tcW w:w="2091"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 xml:space="preserve">NCE </w:t>
            </w:r>
            <w:r>
              <w:rPr>
                <w:rFonts w:ascii="Bookman Old Style" w:hAnsi="Bookman Old Style"/>
                <w:b/>
              </w:rPr>
              <w:t>I</w:t>
            </w:r>
          </w:p>
        </w:tc>
        <w:tc>
          <w:tcPr>
            <w:tcW w:w="1888"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w:t>
            </w:r>
          </w:p>
        </w:tc>
        <w:tc>
          <w:tcPr>
            <w:tcW w:w="2066"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NCE III</w:t>
            </w:r>
          </w:p>
        </w:tc>
      </w:tr>
      <w:tr w:rsidR="004B6F4E" w:rsidRPr="00B6174B" w:rsidTr="003577A1">
        <w:tc>
          <w:tcPr>
            <w:tcW w:w="2145" w:type="dxa"/>
          </w:tcPr>
          <w:p w:rsidR="004B6F4E" w:rsidRPr="00B6174B" w:rsidRDefault="004B6F4E" w:rsidP="003577A1">
            <w:pPr>
              <w:jc w:val="both"/>
              <w:rPr>
                <w:rFonts w:ascii="Bookman Old Style" w:hAnsi="Bookman Old Style"/>
              </w:rPr>
            </w:pPr>
            <w:r w:rsidRPr="00B6174B">
              <w:rPr>
                <w:rFonts w:ascii="Bookman Old Style" w:hAnsi="Bookman Old Style"/>
              </w:rPr>
              <w:t>No Sat:</w:t>
            </w:r>
          </w:p>
        </w:tc>
        <w:tc>
          <w:tcPr>
            <w:tcW w:w="986" w:type="dxa"/>
          </w:tcPr>
          <w:p w:rsidR="004B6F4E" w:rsidRPr="00B6174B" w:rsidRDefault="004B6F4E" w:rsidP="003577A1">
            <w:pPr>
              <w:jc w:val="both"/>
              <w:rPr>
                <w:rFonts w:ascii="Bookman Old Style" w:hAnsi="Bookman Old Style"/>
              </w:rPr>
            </w:pPr>
            <w:r>
              <w:rPr>
                <w:rFonts w:ascii="Bookman Old Style" w:hAnsi="Bookman Old Style"/>
              </w:rPr>
              <w:t>165</w:t>
            </w:r>
          </w:p>
        </w:tc>
        <w:tc>
          <w:tcPr>
            <w:tcW w:w="1105"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719" w:type="dxa"/>
          </w:tcPr>
          <w:p w:rsidR="004B6F4E" w:rsidRPr="00B6174B" w:rsidRDefault="004B6F4E" w:rsidP="003577A1">
            <w:pPr>
              <w:jc w:val="both"/>
              <w:rPr>
                <w:rFonts w:ascii="Bookman Old Style" w:hAnsi="Bookman Old Style"/>
              </w:rPr>
            </w:pPr>
            <w:r w:rsidRPr="00B6174B">
              <w:rPr>
                <w:rFonts w:ascii="Bookman Old Style" w:hAnsi="Bookman Old Style"/>
              </w:rPr>
              <w:t>254</w:t>
            </w:r>
          </w:p>
        </w:tc>
        <w:tc>
          <w:tcPr>
            <w:tcW w:w="1169"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c>
          <w:tcPr>
            <w:tcW w:w="806" w:type="dxa"/>
          </w:tcPr>
          <w:p w:rsidR="004B6F4E" w:rsidRPr="00B6174B" w:rsidRDefault="004B6F4E" w:rsidP="003577A1">
            <w:pPr>
              <w:jc w:val="both"/>
              <w:rPr>
                <w:rFonts w:ascii="Bookman Old Style" w:hAnsi="Bookman Old Style"/>
              </w:rPr>
            </w:pPr>
            <w:r w:rsidRPr="00B6174B">
              <w:rPr>
                <w:rFonts w:ascii="Bookman Old Style" w:hAnsi="Bookman Old Style"/>
              </w:rPr>
              <w:t>303</w:t>
            </w:r>
          </w:p>
        </w:tc>
        <w:tc>
          <w:tcPr>
            <w:tcW w:w="126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2145"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No Passed </w:t>
            </w:r>
          </w:p>
        </w:tc>
        <w:tc>
          <w:tcPr>
            <w:tcW w:w="986" w:type="dxa"/>
          </w:tcPr>
          <w:p w:rsidR="004B6F4E" w:rsidRPr="00B6174B" w:rsidRDefault="004B6F4E" w:rsidP="003577A1">
            <w:pPr>
              <w:jc w:val="both"/>
              <w:rPr>
                <w:rFonts w:ascii="Bookman Old Style" w:hAnsi="Bookman Old Style"/>
              </w:rPr>
            </w:pPr>
            <w:r>
              <w:rPr>
                <w:rFonts w:ascii="Bookman Old Style" w:hAnsi="Bookman Old Style"/>
              </w:rPr>
              <w:t>121</w:t>
            </w:r>
          </w:p>
        </w:tc>
        <w:tc>
          <w:tcPr>
            <w:tcW w:w="1105" w:type="dxa"/>
          </w:tcPr>
          <w:p w:rsidR="004B6F4E" w:rsidRPr="00B6174B" w:rsidRDefault="004B6F4E" w:rsidP="003577A1">
            <w:pPr>
              <w:jc w:val="both"/>
              <w:rPr>
                <w:rFonts w:ascii="Bookman Old Style" w:hAnsi="Bookman Old Style"/>
              </w:rPr>
            </w:pPr>
            <w:r>
              <w:rPr>
                <w:rFonts w:ascii="Bookman Old Style" w:hAnsi="Bookman Old Style"/>
              </w:rPr>
              <w:t>73</w:t>
            </w:r>
            <w:r w:rsidRPr="00B6174B">
              <w:rPr>
                <w:rFonts w:ascii="Bookman Old Style" w:hAnsi="Bookman Old Style"/>
              </w:rPr>
              <w:t>.</w:t>
            </w:r>
            <w:r>
              <w:rPr>
                <w:rFonts w:ascii="Bookman Old Style" w:hAnsi="Bookman Old Style"/>
              </w:rPr>
              <w:t>33</w:t>
            </w:r>
            <w:r w:rsidRPr="00B6174B">
              <w:rPr>
                <w:rFonts w:ascii="Bookman Old Style" w:hAnsi="Bookman Old Style"/>
              </w:rPr>
              <w:t>%</w:t>
            </w:r>
          </w:p>
        </w:tc>
        <w:tc>
          <w:tcPr>
            <w:tcW w:w="719" w:type="dxa"/>
          </w:tcPr>
          <w:p w:rsidR="004B6F4E" w:rsidRPr="00B6174B" w:rsidRDefault="004B6F4E" w:rsidP="003577A1">
            <w:pPr>
              <w:jc w:val="both"/>
              <w:rPr>
                <w:rFonts w:ascii="Bookman Old Style" w:hAnsi="Bookman Old Style"/>
              </w:rPr>
            </w:pPr>
            <w:r w:rsidRPr="00B6174B">
              <w:rPr>
                <w:rFonts w:ascii="Bookman Old Style" w:hAnsi="Bookman Old Style"/>
              </w:rPr>
              <w:t>155</w:t>
            </w:r>
          </w:p>
        </w:tc>
        <w:tc>
          <w:tcPr>
            <w:tcW w:w="1169" w:type="dxa"/>
          </w:tcPr>
          <w:p w:rsidR="004B6F4E" w:rsidRPr="00B6174B" w:rsidRDefault="004B6F4E" w:rsidP="003577A1">
            <w:pPr>
              <w:jc w:val="both"/>
              <w:rPr>
                <w:rFonts w:ascii="Bookman Old Style" w:hAnsi="Bookman Old Style"/>
              </w:rPr>
            </w:pPr>
            <w:r w:rsidRPr="00B6174B">
              <w:rPr>
                <w:rFonts w:ascii="Bookman Old Style" w:hAnsi="Bookman Old Style"/>
              </w:rPr>
              <w:t>61.02%</w:t>
            </w:r>
          </w:p>
        </w:tc>
        <w:tc>
          <w:tcPr>
            <w:tcW w:w="806" w:type="dxa"/>
          </w:tcPr>
          <w:p w:rsidR="004B6F4E" w:rsidRPr="00B6174B" w:rsidRDefault="004B6F4E" w:rsidP="003577A1">
            <w:pPr>
              <w:jc w:val="both"/>
              <w:rPr>
                <w:rFonts w:ascii="Bookman Old Style" w:hAnsi="Bookman Old Style"/>
              </w:rPr>
            </w:pPr>
            <w:r w:rsidRPr="00B6174B">
              <w:rPr>
                <w:rFonts w:ascii="Bookman Old Style" w:hAnsi="Bookman Old Style"/>
              </w:rPr>
              <w:t>167</w:t>
            </w:r>
          </w:p>
        </w:tc>
        <w:tc>
          <w:tcPr>
            <w:tcW w:w="1260" w:type="dxa"/>
          </w:tcPr>
          <w:p w:rsidR="004B6F4E" w:rsidRPr="00B6174B" w:rsidRDefault="004B6F4E" w:rsidP="003577A1">
            <w:pPr>
              <w:jc w:val="both"/>
              <w:rPr>
                <w:rFonts w:ascii="Bookman Old Style" w:hAnsi="Bookman Old Style"/>
              </w:rPr>
            </w:pPr>
            <w:r w:rsidRPr="00B6174B">
              <w:rPr>
                <w:rFonts w:ascii="Bookman Old Style" w:hAnsi="Bookman Old Style"/>
              </w:rPr>
              <w:t>55.10%</w:t>
            </w:r>
          </w:p>
        </w:tc>
      </w:tr>
      <w:tr w:rsidR="004B6F4E" w:rsidRPr="00B6174B" w:rsidTr="003577A1">
        <w:tc>
          <w:tcPr>
            <w:tcW w:w="2145" w:type="dxa"/>
          </w:tcPr>
          <w:p w:rsidR="004B6F4E" w:rsidRPr="00B6174B" w:rsidRDefault="004B6F4E" w:rsidP="003577A1">
            <w:pPr>
              <w:jc w:val="both"/>
              <w:rPr>
                <w:rFonts w:ascii="Bookman Old Style" w:hAnsi="Bookman Old Style"/>
              </w:rPr>
            </w:pPr>
            <w:r w:rsidRPr="00B6174B">
              <w:rPr>
                <w:rFonts w:ascii="Bookman Old Style" w:hAnsi="Bookman Old Style"/>
              </w:rPr>
              <w:t>No with Carry Over</w:t>
            </w:r>
          </w:p>
        </w:tc>
        <w:tc>
          <w:tcPr>
            <w:tcW w:w="986" w:type="dxa"/>
          </w:tcPr>
          <w:p w:rsidR="004B6F4E" w:rsidRPr="00B6174B" w:rsidRDefault="004B6F4E" w:rsidP="003577A1">
            <w:pPr>
              <w:jc w:val="both"/>
              <w:rPr>
                <w:rFonts w:ascii="Bookman Old Style" w:hAnsi="Bookman Old Style"/>
              </w:rPr>
            </w:pPr>
            <w:r>
              <w:rPr>
                <w:rFonts w:ascii="Bookman Old Style" w:hAnsi="Bookman Old Style"/>
              </w:rPr>
              <w:t xml:space="preserve">  44</w:t>
            </w:r>
          </w:p>
        </w:tc>
        <w:tc>
          <w:tcPr>
            <w:tcW w:w="1105" w:type="dxa"/>
          </w:tcPr>
          <w:p w:rsidR="004B6F4E" w:rsidRPr="00B6174B" w:rsidRDefault="004B6F4E" w:rsidP="003577A1">
            <w:pPr>
              <w:jc w:val="both"/>
              <w:rPr>
                <w:rFonts w:ascii="Bookman Old Style" w:hAnsi="Bookman Old Style"/>
              </w:rPr>
            </w:pPr>
            <w:r>
              <w:rPr>
                <w:rFonts w:ascii="Bookman Old Style" w:hAnsi="Bookman Old Style"/>
              </w:rPr>
              <w:t>26.67</w:t>
            </w:r>
            <w:r w:rsidRPr="00B6174B">
              <w:rPr>
                <w:rFonts w:ascii="Bookman Old Style" w:hAnsi="Bookman Old Style"/>
              </w:rPr>
              <w:t>%</w:t>
            </w:r>
          </w:p>
        </w:tc>
        <w:tc>
          <w:tcPr>
            <w:tcW w:w="719"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  99</w:t>
            </w:r>
          </w:p>
        </w:tc>
        <w:tc>
          <w:tcPr>
            <w:tcW w:w="1169" w:type="dxa"/>
          </w:tcPr>
          <w:p w:rsidR="004B6F4E" w:rsidRPr="00B6174B" w:rsidRDefault="004B6F4E" w:rsidP="003577A1">
            <w:pPr>
              <w:jc w:val="both"/>
              <w:rPr>
                <w:rFonts w:ascii="Bookman Old Style" w:hAnsi="Bookman Old Style"/>
              </w:rPr>
            </w:pPr>
            <w:r w:rsidRPr="00B6174B">
              <w:rPr>
                <w:rFonts w:ascii="Bookman Old Style" w:hAnsi="Bookman Old Style"/>
              </w:rPr>
              <w:t>38.98%</w:t>
            </w:r>
          </w:p>
        </w:tc>
        <w:tc>
          <w:tcPr>
            <w:tcW w:w="806" w:type="dxa"/>
          </w:tcPr>
          <w:p w:rsidR="004B6F4E" w:rsidRPr="00B6174B" w:rsidRDefault="004B6F4E" w:rsidP="003577A1">
            <w:pPr>
              <w:jc w:val="both"/>
              <w:rPr>
                <w:rFonts w:ascii="Bookman Old Style" w:hAnsi="Bookman Old Style"/>
              </w:rPr>
            </w:pPr>
            <w:r w:rsidRPr="00B6174B">
              <w:rPr>
                <w:rFonts w:ascii="Bookman Old Style" w:hAnsi="Bookman Old Style"/>
              </w:rPr>
              <w:t>136</w:t>
            </w:r>
          </w:p>
        </w:tc>
        <w:tc>
          <w:tcPr>
            <w:tcW w:w="1260" w:type="dxa"/>
          </w:tcPr>
          <w:p w:rsidR="004B6F4E" w:rsidRPr="00B6174B" w:rsidRDefault="004B6F4E" w:rsidP="003577A1">
            <w:pPr>
              <w:jc w:val="both"/>
              <w:rPr>
                <w:rFonts w:ascii="Bookman Old Style" w:hAnsi="Bookman Old Style"/>
              </w:rPr>
            </w:pPr>
            <w:r w:rsidRPr="00B6174B">
              <w:rPr>
                <w:rFonts w:ascii="Bookman Old Style" w:hAnsi="Bookman Old Style"/>
              </w:rPr>
              <w:t>44.90%</w:t>
            </w:r>
          </w:p>
        </w:tc>
      </w:tr>
    </w:tbl>
    <w:p w:rsidR="004B6F4E" w:rsidRPr="00B6174B" w:rsidRDefault="004B6F4E" w:rsidP="004B6F4E">
      <w:pPr>
        <w:spacing w:line="240" w:lineRule="auto"/>
        <w:rPr>
          <w:rFonts w:ascii="Bookman Old Style" w:hAnsi="Bookman Old Style"/>
          <w:b/>
        </w:rPr>
      </w:pPr>
    </w:p>
    <w:p w:rsidR="004B6F4E" w:rsidRPr="00B6174B" w:rsidRDefault="004B6F4E" w:rsidP="004B6F4E">
      <w:pPr>
        <w:spacing w:line="240" w:lineRule="auto"/>
        <w:rPr>
          <w:rFonts w:ascii="Bookman Old Style" w:hAnsi="Bookman Old Style"/>
          <w:b/>
        </w:rPr>
      </w:pPr>
      <w:r w:rsidRPr="00B6174B">
        <w:rPr>
          <w:rFonts w:ascii="Bookman Old Style" w:hAnsi="Bookman Old Style"/>
          <w:b/>
        </w:rPr>
        <w:t xml:space="preserve">Department of Igbo </w:t>
      </w:r>
    </w:p>
    <w:tbl>
      <w:tblPr>
        <w:tblStyle w:val="TableGrid"/>
        <w:tblW w:w="4500" w:type="dxa"/>
        <w:tblInd w:w="108" w:type="dxa"/>
        <w:tblLook w:val="04A0" w:firstRow="1" w:lastRow="0" w:firstColumn="1" w:lastColumn="0" w:noHBand="0" w:noVBand="1"/>
      </w:tblPr>
      <w:tblGrid>
        <w:gridCol w:w="2700"/>
        <w:gridCol w:w="810"/>
        <w:gridCol w:w="990"/>
      </w:tblGrid>
      <w:tr w:rsidR="004B6F4E" w:rsidRPr="00B6174B" w:rsidTr="003577A1">
        <w:tc>
          <w:tcPr>
            <w:tcW w:w="2700" w:type="dxa"/>
          </w:tcPr>
          <w:p w:rsidR="004B6F4E" w:rsidRPr="00B6174B" w:rsidRDefault="004B6F4E" w:rsidP="003577A1">
            <w:pPr>
              <w:jc w:val="center"/>
              <w:rPr>
                <w:rFonts w:ascii="Bookman Old Style" w:hAnsi="Bookman Old Style"/>
                <w:b/>
              </w:rPr>
            </w:pPr>
          </w:p>
        </w:tc>
        <w:tc>
          <w:tcPr>
            <w:tcW w:w="1800" w:type="dxa"/>
            <w:gridSpan w:val="2"/>
          </w:tcPr>
          <w:p w:rsidR="004B6F4E" w:rsidRPr="00B6174B" w:rsidRDefault="004B6F4E" w:rsidP="003577A1">
            <w:pPr>
              <w:jc w:val="center"/>
              <w:rPr>
                <w:rFonts w:ascii="Bookman Old Style" w:hAnsi="Bookman Old Style"/>
                <w:b/>
              </w:rPr>
            </w:pPr>
            <w:r w:rsidRPr="00B6174B">
              <w:rPr>
                <w:rFonts w:ascii="Bookman Old Style" w:hAnsi="Bookman Old Style"/>
                <w:b/>
              </w:rPr>
              <w:t xml:space="preserve">NCE </w:t>
            </w:r>
            <w:r>
              <w:rPr>
                <w:rFonts w:ascii="Bookman Old Style" w:hAnsi="Bookman Old Style"/>
                <w:b/>
              </w:rPr>
              <w:t>II</w:t>
            </w:r>
          </w:p>
        </w:tc>
      </w:tr>
      <w:tr w:rsidR="004B6F4E" w:rsidRPr="00B6174B" w:rsidTr="003577A1">
        <w:tc>
          <w:tcPr>
            <w:tcW w:w="2700" w:type="dxa"/>
          </w:tcPr>
          <w:p w:rsidR="004B6F4E" w:rsidRPr="00B6174B" w:rsidRDefault="004B6F4E" w:rsidP="003577A1">
            <w:pPr>
              <w:jc w:val="both"/>
              <w:rPr>
                <w:rFonts w:ascii="Bookman Old Style" w:hAnsi="Bookman Old Style"/>
              </w:rPr>
            </w:pPr>
            <w:r w:rsidRPr="00B6174B">
              <w:rPr>
                <w:rFonts w:ascii="Bookman Old Style" w:hAnsi="Bookman Old Style"/>
              </w:rPr>
              <w:t>No Sat:</w:t>
            </w:r>
          </w:p>
        </w:tc>
        <w:tc>
          <w:tcPr>
            <w:tcW w:w="810" w:type="dxa"/>
          </w:tcPr>
          <w:p w:rsidR="004B6F4E" w:rsidRPr="00F911AB" w:rsidRDefault="004B6F4E" w:rsidP="003577A1">
            <w:pPr>
              <w:jc w:val="both"/>
              <w:rPr>
                <w:rFonts w:ascii="Bookman Old Style" w:hAnsi="Bookman Old Style"/>
                <w:b/>
                <w:bCs/>
                <w:color w:val="00B050"/>
              </w:rPr>
            </w:pPr>
            <w:r>
              <w:rPr>
                <w:rFonts w:ascii="Bookman Old Style" w:hAnsi="Bookman Old Style"/>
                <w:b/>
                <w:bCs/>
                <w:color w:val="00B050"/>
              </w:rPr>
              <w:t>0</w:t>
            </w:r>
            <w:r w:rsidRPr="00F911AB">
              <w:rPr>
                <w:rFonts w:ascii="Bookman Old Style" w:hAnsi="Bookman Old Style"/>
                <w:b/>
                <w:bCs/>
                <w:color w:val="00B050"/>
              </w:rPr>
              <w:t>3</w:t>
            </w:r>
          </w:p>
        </w:tc>
        <w:tc>
          <w:tcPr>
            <w:tcW w:w="99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2700"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No Passed  </w:t>
            </w:r>
          </w:p>
        </w:tc>
        <w:tc>
          <w:tcPr>
            <w:tcW w:w="810" w:type="dxa"/>
          </w:tcPr>
          <w:p w:rsidR="004B6F4E" w:rsidRPr="00B6174B" w:rsidRDefault="004B6F4E" w:rsidP="003577A1">
            <w:pPr>
              <w:jc w:val="both"/>
              <w:rPr>
                <w:rFonts w:ascii="Bookman Old Style" w:hAnsi="Bookman Old Style"/>
              </w:rPr>
            </w:pPr>
            <w:r>
              <w:rPr>
                <w:rFonts w:ascii="Bookman Old Style" w:hAnsi="Bookman Old Style"/>
              </w:rPr>
              <w:t>0</w:t>
            </w:r>
            <w:r w:rsidRPr="00B6174B">
              <w:rPr>
                <w:rFonts w:ascii="Bookman Old Style" w:hAnsi="Bookman Old Style"/>
              </w:rPr>
              <w:t>3</w:t>
            </w:r>
          </w:p>
        </w:tc>
        <w:tc>
          <w:tcPr>
            <w:tcW w:w="99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2700" w:type="dxa"/>
          </w:tcPr>
          <w:p w:rsidR="004B6F4E" w:rsidRPr="00B6174B" w:rsidRDefault="004B6F4E" w:rsidP="003577A1">
            <w:pPr>
              <w:jc w:val="both"/>
              <w:rPr>
                <w:rFonts w:ascii="Bookman Old Style" w:hAnsi="Bookman Old Style"/>
              </w:rPr>
            </w:pPr>
            <w:r w:rsidRPr="00B6174B">
              <w:rPr>
                <w:rFonts w:ascii="Bookman Old Style" w:hAnsi="Bookman Old Style"/>
              </w:rPr>
              <w:t>No with Carry Over</w:t>
            </w:r>
          </w:p>
        </w:tc>
        <w:tc>
          <w:tcPr>
            <w:tcW w:w="810" w:type="dxa"/>
          </w:tcPr>
          <w:p w:rsidR="004B6F4E" w:rsidRPr="00B6174B" w:rsidRDefault="004B6F4E" w:rsidP="003577A1">
            <w:pPr>
              <w:jc w:val="both"/>
              <w:rPr>
                <w:rFonts w:ascii="Bookman Old Style" w:hAnsi="Bookman Old Style"/>
              </w:rPr>
            </w:pPr>
            <w:r>
              <w:rPr>
                <w:rFonts w:ascii="Bookman Old Style" w:hAnsi="Bookman Old Style"/>
              </w:rPr>
              <w:t xml:space="preserve">Nil </w:t>
            </w:r>
          </w:p>
        </w:tc>
        <w:tc>
          <w:tcPr>
            <w:tcW w:w="990" w:type="dxa"/>
          </w:tcPr>
          <w:p w:rsidR="004B6F4E" w:rsidRPr="00B6174B" w:rsidRDefault="004B6F4E" w:rsidP="003577A1">
            <w:pPr>
              <w:jc w:val="both"/>
              <w:rPr>
                <w:rFonts w:ascii="Bookman Old Style" w:hAnsi="Bookman Old Style"/>
              </w:rPr>
            </w:pPr>
            <w:r w:rsidRPr="00B6174B">
              <w:rPr>
                <w:rFonts w:ascii="Bookman Old Style" w:hAnsi="Bookman Old Style"/>
              </w:rPr>
              <w:t>0%</w:t>
            </w:r>
          </w:p>
        </w:tc>
      </w:tr>
    </w:tbl>
    <w:p w:rsidR="004B6F4E" w:rsidRPr="00B6174B" w:rsidRDefault="004B6F4E" w:rsidP="004B6F4E">
      <w:pPr>
        <w:spacing w:line="240" w:lineRule="auto"/>
        <w:rPr>
          <w:rFonts w:ascii="Bookman Old Style" w:hAnsi="Bookman Old Style"/>
          <w:b/>
        </w:rPr>
      </w:pPr>
    </w:p>
    <w:p w:rsidR="004B6F4E" w:rsidRPr="00B6174B" w:rsidRDefault="004B6F4E" w:rsidP="004B6F4E">
      <w:pPr>
        <w:spacing w:line="240" w:lineRule="auto"/>
        <w:rPr>
          <w:rFonts w:ascii="Bookman Old Style" w:hAnsi="Bookman Old Style"/>
          <w:b/>
        </w:rPr>
      </w:pPr>
      <w:r w:rsidRPr="00B6174B">
        <w:rPr>
          <w:rFonts w:ascii="Bookman Old Style" w:hAnsi="Bookman Old Style"/>
          <w:b/>
        </w:rPr>
        <w:t>Department of Yoruba</w:t>
      </w:r>
    </w:p>
    <w:tbl>
      <w:tblPr>
        <w:tblStyle w:val="TableGrid"/>
        <w:tblW w:w="4140" w:type="dxa"/>
        <w:tblInd w:w="108" w:type="dxa"/>
        <w:tblLayout w:type="fixed"/>
        <w:tblLook w:val="04A0" w:firstRow="1" w:lastRow="0" w:firstColumn="1" w:lastColumn="0" w:noHBand="0" w:noVBand="1"/>
      </w:tblPr>
      <w:tblGrid>
        <w:gridCol w:w="2430"/>
        <w:gridCol w:w="720"/>
        <w:gridCol w:w="990"/>
      </w:tblGrid>
      <w:tr w:rsidR="004B6F4E" w:rsidRPr="00B6174B" w:rsidTr="003577A1">
        <w:tc>
          <w:tcPr>
            <w:tcW w:w="2430" w:type="dxa"/>
          </w:tcPr>
          <w:p w:rsidR="004B6F4E" w:rsidRPr="00B6174B" w:rsidRDefault="004B6F4E" w:rsidP="003577A1">
            <w:pPr>
              <w:jc w:val="both"/>
              <w:rPr>
                <w:rFonts w:ascii="Bookman Old Style" w:hAnsi="Bookman Old Style"/>
                <w:b/>
              </w:rPr>
            </w:pPr>
          </w:p>
        </w:tc>
        <w:tc>
          <w:tcPr>
            <w:tcW w:w="1710" w:type="dxa"/>
            <w:gridSpan w:val="2"/>
          </w:tcPr>
          <w:p w:rsidR="004B6F4E" w:rsidRPr="00B6174B" w:rsidRDefault="004B6F4E" w:rsidP="003577A1">
            <w:pPr>
              <w:jc w:val="both"/>
              <w:rPr>
                <w:rFonts w:ascii="Bookman Old Style" w:hAnsi="Bookman Old Style"/>
                <w:b/>
              </w:rPr>
            </w:pPr>
            <w:r w:rsidRPr="00B6174B">
              <w:rPr>
                <w:rFonts w:ascii="Bookman Old Style" w:hAnsi="Bookman Old Style"/>
                <w:b/>
              </w:rPr>
              <w:t>NCE II</w:t>
            </w:r>
          </w:p>
        </w:tc>
      </w:tr>
      <w:tr w:rsidR="004B6F4E" w:rsidRPr="00B6174B" w:rsidTr="003577A1">
        <w:tc>
          <w:tcPr>
            <w:tcW w:w="2430" w:type="dxa"/>
          </w:tcPr>
          <w:p w:rsidR="004B6F4E" w:rsidRPr="00B6174B" w:rsidRDefault="004B6F4E" w:rsidP="003577A1">
            <w:pPr>
              <w:jc w:val="both"/>
              <w:rPr>
                <w:rFonts w:ascii="Bookman Old Style" w:hAnsi="Bookman Old Style"/>
              </w:rPr>
            </w:pPr>
            <w:r w:rsidRPr="00B6174B">
              <w:rPr>
                <w:rFonts w:ascii="Bookman Old Style" w:hAnsi="Bookman Old Style"/>
              </w:rPr>
              <w:t>No Sat:</w:t>
            </w:r>
          </w:p>
        </w:tc>
        <w:tc>
          <w:tcPr>
            <w:tcW w:w="720" w:type="dxa"/>
          </w:tcPr>
          <w:p w:rsidR="004B6F4E" w:rsidRPr="00B6174B" w:rsidRDefault="004B6F4E" w:rsidP="003577A1">
            <w:pPr>
              <w:jc w:val="both"/>
              <w:rPr>
                <w:rFonts w:ascii="Bookman Old Style" w:hAnsi="Bookman Old Style"/>
              </w:rPr>
            </w:pPr>
            <w:r w:rsidRPr="00B6174B">
              <w:rPr>
                <w:rFonts w:ascii="Bookman Old Style" w:hAnsi="Bookman Old Style"/>
              </w:rPr>
              <w:t>0</w:t>
            </w:r>
            <w:r>
              <w:rPr>
                <w:rFonts w:ascii="Bookman Old Style" w:hAnsi="Bookman Old Style"/>
              </w:rPr>
              <w:t>3</w:t>
            </w:r>
          </w:p>
        </w:tc>
        <w:tc>
          <w:tcPr>
            <w:tcW w:w="99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2430" w:type="dxa"/>
          </w:tcPr>
          <w:p w:rsidR="004B6F4E" w:rsidRPr="00B6174B" w:rsidRDefault="004B6F4E" w:rsidP="003577A1">
            <w:pPr>
              <w:jc w:val="both"/>
              <w:rPr>
                <w:rFonts w:ascii="Bookman Old Style" w:hAnsi="Bookman Old Style"/>
              </w:rPr>
            </w:pPr>
            <w:r w:rsidRPr="00B6174B">
              <w:rPr>
                <w:rFonts w:ascii="Bookman Old Style" w:hAnsi="Bookman Old Style"/>
              </w:rPr>
              <w:t xml:space="preserve">No Passed </w:t>
            </w:r>
          </w:p>
        </w:tc>
        <w:tc>
          <w:tcPr>
            <w:tcW w:w="720" w:type="dxa"/>
          </w:tcPr>
          <w:p w:rsidR="004B6F4E" w:rsidRPr="00B6174B" w:rsidRDefault="004B6F4E" w:rsidP="003577A1">
            <w:pPr>
              <w:jc w:val="both"/>
              <w:rPr>
                <w:rFonts w:ascii="Bookman Old Style" w:hAnsi="Bookman Old Style"/>
              </w:rPr>
            </w:pPr>
            <w:r>
              <w:rPr>
                <w:rFonts w:ascii="Bookman Old Style" w:hAnsi="Bookman Old Style"/>
              </w:rPr>
              <w:t>0</w:t>
            </w:r>
            <w:r w:rsidRPr="00B6174B">
              <w:rPr>
                <w:rFonts w:ascii="Bookman Old Style" w:hAnsi="Bookman Old Style"/>
              </w:rPr>
              <w:t>3</w:t>
            </w:r>
          </w:p>
        </w:tc>
        <w:tc>
          <w:tcPr>
            <w:tcW w:w="990" w:type="dxa"/>
          </w:tcPr>
          <w:p w:rsidR="004B6F4E" w:rsidRPr="00B6174B" w:rsidRDefault="004B6F4E" w:rsidP="003577A1">
            <w:pPr>
              <w:jc w:val="both"/>
              <w:rPr>
                <w:rFonts w:ascii="Bookman Old Style" w:hAnsi="Bookman Old Style"/>
              </w:rPr>
            </w:pPr>
            <w:r w:rsidRPr="00B6174B">
              <w:rPr>
                <w:rFonts w:ascii="Bookman Old Style" w:hAnsi="Bookman Old Style"/>
              </w:rPr>
              <w:t>100%</w:t>
            </w:r>
          </w:p>
        </w:tc>
      </w:tr>
      <w:tr w:rsidR="004B6F4E" w:rsidRPr="00B6174B" w:rsidTr="003577A1">
        <w:tc>
          <w:tcPr>
            <w:tcW w:w="2430" w:type="dxa"/>
          </w:tcPr>
          <w:p w:rsidR="004B6F4E" w:rsidRPr="00B6174B" w:rsidRDefault="004B6F4E" w:rsidP="003577A1">
            <w:pPr>
              <w:rPr>
                <w:rFonts w:ascii="Bookman Old Style" w:hAnsi="Bookman Old Style"/>
              </w:rPr>
            </w:pPr>
            <w:r w:rsidRPr="00B6174B">
              <w:rPr>
                <w:rFonts w:ascii="Bookman Old Style" w:hAnsi="Bookman Old Style"/>
              </w:rPr>
              <w:t>No with  Carry Over</w:t>
            </w:r>
          </w:p>
        </w:tc>
        <w:tc>
          <w:tcPr>
            <w:tcW w:w="720" w:type="dxa"/>
          </w:tcPr>
          <w:p w:rsidR="004B6F4E" w:rsidRPr="00B6174B" w:rsidRDefault="004B6F4E" w:rsidP="003577A1">
            <w:pPr>
              <w:jc w:val="both"/>
              <w:rPr>
                <w:rFonts w:ascii="Bookman Old Style" w:hAnsi="Bookman Old Style"/>
              </w:rPr>
            </w:pPr>
            <w:r>
              <w:rPr>
                <w:rFonts w:ascii="Bookman Old Style" w:hAnsi="Bookman Old Style"/>
              </w:rPr>
              <w:t xml:space="preserve">Nil </w:t>
            </w:r>
          </w:p>
        </w:tc>
        <w:tc>
          <w:tcPr>
            <w:tcW w:w="990" w:type="dxa"/>
          </w:tcPr>
          <w:p w:rsidR="004B6F4E" w:rsidRPr="00B6174B" w:rsidRDefault="004B6F4E" w:rsidP="003577A1">
            <w:pPr>
              <w:jc w:val="both"/>
              <w:rPr>
                <w:rFonts w:ascii="Bookman Old Style" w:hAnsi="Bookman Old Style"/>
              </w:rPr>
            </w:pPr>
            <w:r w:rsidRPr="00B6174B">
              <w:rPr>
                <w:rFonts w:ascii="Bookman Old Style" w:hAnsi="Bookman Old Style"/>
              </w:rPr>
              <w:t>0%</w:t>
            </w:r>
          </w:p>
        </w:tc>
      </w:tr>
    </w:tbl>
    <w:p w:rsidR="004B6F4E" w:rsidRDefault="004B6F4E" w:rsidP="004B6F4E">
      <w:pPr>
        <w:pStyle w:val="ListParagraph"/>
        <w:spacing w:line="240" w:lineRule="auto"/>
        <w:ind w:left="2160"/>
        <w:jc w:val="both"/>
        <w:rPr>
          <w:rFonts w:ascii="Bookman Old Style" w:hAnsi="Bookman Old Style"/>
        </w:rPr>
      </w:pPr>
    </w:p>
    <w:p w:rsidR="004B6F4E" w:rsidRPr="003577A1" w:rsidRDefault="004B6F4E" w:rsidP="003577A1">
      <w:pPr>
        <w:spacing w:line="240" w:lineRule="auto"/>
        <w:rPr>
          <w:rFonts w:ascii="Bookman Old Style" w:hAnsi="Bookman Old Style"/>
          <w:b/>
          <w:u w:val="single"/>
        </w:rPr>
      </w:pPr>
      <w:r w:rsidRPr="003577A1">
        <w:rPr>
          <w:rFonts w:ascii="Bookman Old Style" w:hAnsi="Bookman Old Style"/>
          <w:b/>
          <w:u w:val="single"/>
        </w:rPr>
        <w:t>Resolution</w:t>
      </w:r>
    </w:p>
    <w:p w:rsidR="004B6F4E" w:rsidRPr="003577A1" w:rsidRDefault="004B6F4E" w:rsidP="003577A1">
      <w:pPr>
        <w:rPr>
          <w:rFonts w:ascii="Bookman Old Style" w:hAnsi="Bookman Old Style"/>
        </w:rPr>
      </w:pPr>
      <w:r w:rsidRPr="003577A1">
        <w:rPr>
          <w:rFonts w:ascii="Bookman Old Style" w:hAnsi="Bookman Old Style"/>
        </w:rPr>
        <w:t xml:space="preserve">The Board considered and approved results as presented </w:t>
      </w:r>
    </w:p>
    <w:p w:rsidR="004B6F4E" w:rsidRPr="00DA158A" w:rsidRDefault="004B6F4E" w:rsidP="003577A1">
      <w:pPr>
        <w:rPr>
          <w:rFonts w:ascii="Bookman Old Style" w:hAnsi="Bookman Old Style"/>
          <w:b/>
        </w:rPr>
      </w:pPr>
      <w:r>
        <w:rPr>
          <w:rFonts w:ascii="Bookman Old Style" w:hAnsi="Bookman Old Style"/>
          <w:b/>
        </w:rPr>
        <w:t>155.8.5</w:t>
      </w:r>
      <w:r w:rsidRPr="00DA158A">
        <w:rPr>
          <w:rFonts w:ascii="Bookman Old Style" w:hAnsi="Bookman Old Style"/>
          <w:b/>
        </w:rPr>
        <w:tab/>
        <w:t>School of Secondary Education (Sciences)</w:t>
      </w:r>
    </w:p>
    <w:p w:rsidR="004B6F4E" w:rsidRPr="00DA158A" w:rsidRDefault="007744A5" w:rsidP="003577A1">
      <w:pPr>
        <w:rPr>
          <w:rFonts w:ascii="Bookman Old Style" w:hAnsi="Bookman Old Style"/>
          <w:b/>
          <w:u w:val="single"/>
        </w:rPr>
      </w:pPr>
      <w:r w:rsidRPr="00414838">
        <w:rPr>
          <w:rFonts w:ascii="Bookman Old Style" w:hAnsi="Bookman Old Style"/>
          <w:noProof/>
        </w:rPr>
        <w:lastRenderedPageBreak/>
        <mc:AlternateContent>
          <mc:Choice Requires="wps">
            <w:drawing>
              <wp:anchor distT="45720" distB="45720" distL="114300" distR="114300" simplePos="0" relativeHeight="251677696" behindDoc="0" locked="0" layoutInCell="1" allowOverlap="1" wp14:anchorId="344DF456" wp14:editId="2DA3637B">
                <wp:simplePos x="0" y="0"/>
                <wp:positionH relativeFrom="rightMargin">
                  <wp:posOffset>-170815</wp:posOffset>
                </wp:positionH>
                <wp:positionV relativeFrom="paragraph">
                  <wp:posOffset>94615</wp:posOffset>
                </wp:positionV>
                <wp:extent cx="885825" cy="8467725"/>
                <wp:effectExtent l="0" t="0" r="28575" b="28575"/>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HODs</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Chairman, Committee on the Review of NCEpp</w:t>
                            </w:r>
                          </w:p>
                          <w:p w:rsidR="007744A5" w:rsidRPr="00414838" w:rsidRDefault="007744A5" w:rsidP="007744A5">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4DF456" id="Text Box 11" o:spid="_x0000_s1034" type="#_x0000_t202" style="position:absolute;left:0;text-align:left;margin-left:-13.45pt;margin-top:7.45pt;width:69.75pt;height:666.75pt;z-index:25167769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" fillcolor="white [3201]" strokecolor="black [3200]" strokeweight="1pt">
                <v:textbo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HODs</w:t>
                      </w: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p>
                    <w:p w:rsidR="007744A5" w:rsidRDefault="007744A5" w:rsidP="007744A5">
                      <w:pPr>
                        <w:spacing w:line="240" w:lineRule="auto"/>
                        <w:rPr>
                          <w:sz w:val="20"/>
                        </w:rPr>
                      </w:pPr>
                      <w:r>
                        <w:rPr>
                          <w:sz w:val="20"/>
                        </w:rPr>
                        <w:t>Chairman, Committee on the Review of NCEpp</w:t>
                      </w:r>
                    </w:p>
                    <w:p w:rsidR="007744A5" w:rsidRPr="00414838" w:rsidRDefault="007744A5" w:rsidP="007744A5">
                      <w:pPr>
                        <w:spacing w:line="240" w:lineRule="auto"/>
                        <w:rPr>
                          <w:sz w:val="20"/>
                        </w:rPr>
                      </w:pPr>
                    </w:p>
                  </w:txbxContent>
                </v:textbox>
                <w10:wrap type="square" anchorx="margin"/>
              </v:shape>
            </w:pict>
          </mc:Fallback>
        </mc:AlternateContent>
      </w:r>
      <w:r w:rsidR="004B6F4E">
        <w:rPr>
          <w:rFonts w:ascii="Bookman Old Style" w:hAnsi="Bookman Old Style"/>
        </w:rPr>
        <w:tab/>
      </w:r>
      <w:r w:rsidR="004B6F4E">
        <w:rPr>
          <w:rFonts w:ascii="Bookman Old Style" w:hAnsi="Bookman Old Style"/>
        </w:rPr>
        <w:tab/>
      </w:r>
      <w:r w:rsidR="004B6F4E" w:rsidRPr="00DA158A">
        <w:rPr>
          <w:rFonts w:ascii="Bookman Old Style" w:hAnsi="Bookman Old Style"/>
          <w:b/>
          <w:u w:val="single"/>
        </w:rPr>
        <w:t>Academic Bo</w:t>
      </w:r>
      <w:r w:rsidR="004B6F4E">
        <w:rPr>
          <w:rFonts w:ascii="Bookman Old Style" w:hAnsi="Bookman Old Style"/>
          <w:b/>
          <w:u w:val="single"/>
        </w:rPr>
        <w:t>ard Standing Committee’s Report</w:t>
      </w:r>
    </w:p>
    <w:p w:rsidR="004B6F4E" w:rsidRDefault="004B6F4E" w:rsidP="003577A1">
      <w:pPr>
        <w:ind w:left="1440"/>
        <w:rPr>
          <w:rFonts w:ascii="Bookman Old Style" w:hAnsi="Bookman Old Style"/>
        </w:rPr>
      </w:pPr>
      <w:r w:rsidRPr="00C43B90">
        <w:rPr>
          <w:rFonts w:ascii="Bookman Old Style" w:hAnsi="Bookman Old Style"/>
        </w:rPr>
        <w:t>The Academic Board Standing Committee sat for two days for the consideration of r</w:t>
      </w:r>
      <w:r>
        <w:rPr>
          <w:rFonts w:ascii="Bookman Old Style" w:hAnsi="Bookman Old Style"/>
        </w:rPr>
        <w:t>esults at the School of Science</w:t>
      </w:r>
      <w:r w:rsidRPr="00C43B90">
        <w:rPr>
          <w:rFonts w:ascii="Bookman Old Style" w:hAnsi="Bookman Old Style"/>
        </w:rPr>
        <w:t xml:space="preserve"> and observed the following:</w:t>
      </w:r>
    </w:p>
    <w:p w:rsidR="004B6F4E" w:rsidRDefault="004B6F4E" w:rsidP="003577A1">
      <w:pPr>
        <w:pStyle w:val="ListParagraph"/>
        <w:numPr>
          <w:ilvl w:val="0"/>
          <w:numId w:val="28"/>
        </w:numPr>
        <w:spacing w:line="360" w:lineRule="auto"/>
        <w:jc w:val="both"/>
        <w:rPr>
          <w:rFonts w:ascii="Bookman Old Style" w:hAnsi="Bookman Old Style"/>
        </w:rPr>
      </w:pPr>
      <w:r>
        <w:rPr>
          <w:rFonts w:ascii="Bookman Old Style" w:hAnsi="Bookman Old Style"/>
        </w:rPr>
        <w:t>Students of the Departments of Computer Science, Mathematics, Chemistry, P.H.E and Biology had the highest number of students with carry-overs during the second semester exams.</w:t>
      </w:r>
    </w:p>
    <w:p w:rsidR="004B6F4E" w:rsidRDefault="004B6F4E" w:rsidP="003577A1">
      <w:pPr>
        <w:pStyle w:val="ListParagraph"/>
        <w:numPr>
          <w:ilvl w:val="0"/>
          <w:numId w:val="28"/>
        </w:numPr>
        <w:spacing w:line="360" w:lineRule="auto"/>
        <w:jc w:val="both"/>
        <w:rPr>
          <w:rFonts w:ascii="Bookman Old Style" w:hAnsi="Bookman Old Style"/>
        </w:rPr>
      </w:pPr>
      <w:r>
        <w:rPr>
          <w:rFonts w:ascii="Bookman Old Style" w:hAnsi="Bookman Old Style"/>
        </w:rPr>
        <w:t>Some results from Integrated Science and P.H.E departments were referred to the Dean to sit with the affected Head of Departments/Exams Officers to effect corrections on the computation.</w:t>
      </w:r>
    </w:p>
    <w:p w:rsidR="004B6F4E" w:rsidRDefault="004B6F4E" w:rsidP="007744A5">
      <w:pPr>
        <w:pStyle w:val="ListParagraph"/>
        <w:numPr>
          <w:ilvl w:val="0"/>
          <w:numId w:val="28"/>
        </w:numPr>
        <w:jc w:val="both"/>
        <w:rPr>
          <w:rFonts w:ascii="Bookman Old Style" w:hAnsi="Bookman Old Style"/>
        </w:rPr>
      </w:pPr>
      <w:r>
        <w:rPr>
          <w:rFonts w:ascii="Bookman Old Style" w:hAnsi="Bookman Old Style"/>
        </w:rPr>
        <w:t>There was different method of marking by some lecturers and the attention of the Dean of Science was drawn to effect the required corrections.</w:t>
      </w:r>
    </w:p>
    <w:p w:rsidR="004B6F4E" w:rsidRDefault="004B6F4E" w:rsidP="007744A5">
      <w:pPr>
        <w:pStyle w:val="ListParagraph"/>
        <w:ind w:left="2160"/>
        <w:jc w:val="both"/>
        <w:rPr>
          <w:rFonts w:ascii="Bookman Old Style" w:hAnsi="Bookman Old Style"/>
        </w:rPr>
      </w:pPr>
      <w:r>
        <w:rPr>
          <w:rFonts w:ascii="Bookman Old Style" w:hAnsi="Bookman Old Style"/>
        </w:rPr>
        <w:t>The Chairman asked the Heads of Computer Science and P.H.E departments to explain the circumstances that led to high number of carry-overs presenting results for NCE IV.</w:t>
      </w:r>
    </w:p>
    <w:p w:rsidR="004B6F4E" w:rsidRDefault="004B6F4E" w:rsidP="007744A5">
      <w:pPr>
        <w:pStyle w:val="ListParagraph"/>
        <w:ind w:left="2160"/>
        <w:jc w:val="both"/>
        <w:rPr>
          <w:rFonts w:ascii="Bookman Old Style" w:hAnsi="Bookman Old Style"/>
        </w:rPr>
      </w:pPr>
      <w:r>
        <w:rPr>
          <w:rFonts w:ascii="Bookman Old Style" w:hAnsi="Bookman Old Style"/>
        </w:rPr>
        <w:t>The Head of Department, P.H.E responded that the results presented were results for Shere Hills course and carry-over results. The HOD, Computer Science explained that NCEpp III students that had carryovers were asked to register for their carry-over courses in NCEpp IV second semester.</w:t>
      </w:r>
    </w:p>
    <w:p w:rsidR="004B6F4E" w:rsidRDefault="004B6F4E" w:rsidP="007744A5">
      <w:pPr>
        <w:pStyle w:val="ListParagraph"/>
        <w:ind w:left="2160"/>
        <w:jc w:val="both"/>
        <w:rPr>
          <w:rFonts w:ascii="Bookman Old Style" w:hAnsi="Bookman Old Style"/>
        </w:rPr>
      </w:pPr>
      <w:r>
        <w:rPr>
          <w:rFonts w:ascii="Bookman Old Style" w:hAnsi="Bookman Old Style"/>
        </w:rPr>
        <w:t>The Chairman clarified that only teaching practice and project results that were considered at NCEpp IV. Therefore, all issues relating to seminar and Shere Hills courses should be conducted at NCE III, while the carry over students results should be presented as spill over results.</w:t>
      </w:r>
    </w:p>
    <w:p w:rsidR="004B6F4E" w:rsidRDefault="004B6F4E" w:rsidP="007744A5">
      <w:pPr>
        <w:pStyle w:val="ListParagraph"/>
        <w:ind w:left="2160"/>
        <w:jc w:val="both"/>
        <w:rPr>
          <w:rFonts w:ascii="Bookman Old Style" w:hAnsi="Bookman Old Style"/>
        </w:rPr>
      </w:pPr>
      <w:r>
        <w:rPr>
          <w:rFonts w:ascii="Bookman Old Style" w:hAnsi="Bookman Old Style"/>
        </w:rPr>
        <w:t>He emphasized that NCEpp IV Students should be allowed to fully participate in the teaching practice and project writing.</w:t>
      </w:r>
    </w:p>
    <w:p w:rsidR="004B6F4E" w:rsidRDefault="004B6F4E" w:rsidP="007744A5">
      <w:pPr>
        <w:pStyle w:val="ListParagraph"/>
        <w:ind w:left="2160"/>
        <w:jc w:val="both"/>
        <w:rPr>
          <w:rFonts w:ascii="Bookman Old Style" w:hAnsi="Bookman Old Style"/>
        </w:rPr>
      </w:pPr>
      <w:r>
        <w:rPr>
          <w:rFonts w:ascii="Bookman Old Style" w:hAnsi="Bookman Old Style"/>
        </w:rPr>
        <w:t>A member reminded the Board of the assignment given to the Deans and Coordinator, NCEpp to handle the review of the NCEpp which would carefully address all issues deliberated above interms of changing course codes by some departments which did not conform to the NCCE Minimum Standards.</w:t>
      </w:r>
    </w:p>
    <w:p w:rsidR="004B6F4E" w:rsidRDefault="004B6F4E" w:rsidP="007744A5">
      <w:pPr>
        <w:pStyle w:val="ListParagraph"/>
        <w:ind w:left="2160"/>
        <w:jc w:val="both"/>
        <w:rPr>
          <w:rFonts w:ascii="Bookman Old Style" w:hAnsi="Bookman Old Style"/>
        </w:rPr>
      </w:pPr>
      <w:r>
        <w:rPr>
          <w:rFonts w:ascii="Bookman Old Style" w:hAnsi="Bookman Old Style"/>
        </w:rPr>
        <w:t>The Representative of Registrar urged members of the Committee on the review to spread courses to NCEpp IV first semester but the course codes should be maintained.</w:t>
      </w:r>
    </w:p>
    <w:p w:rsidR="004B6F4E" w:rsidRDefault="004B6F4E" w:rsidP="007744A5">
      <w:pPr>
        <w:pStyle w:val="ListParagraph"/>
        <w:ind w:left="2160"/>
        <w:jc w:val="both"/>
        <w:rPr>
          <w:rFonts w:ascii="Bookman Old Style" w:hAnsi="Bookman Old Style"/>
        </w:rPr>
      </w:pPr>
      <w:r>
        <w:rPr>
          <w:rFonts w:ascii="Bookman Old Style" w:hAnsi="Bookman Old Style"/>
        </w:rPr>
        <w:lastRenderedPageBreak/>
        <w:t>The Dean, School of Science was then invited to present the summary of the results bearing in mind with the foregoing issues raised for amendment.</w:t>
      </w:r>
    </w:p>
    <w:p w:rsidR="004B6F4E" w:rsidRPr="00C03E7C" w:rsidRDefault="004B6F4E" w:rsidP="003577A1">
      <w:pPr>
        <w:pStyle w:val="NoSpacing"/>
        <w:ind w:firstLine="720"/>
        <w:rPr>
          <w:rFonts w:ascii="Times New Roman" w:hAnsi="Times New Roman" w:cs="Times New Roman"/>
          <w:sz w:val="24"/>
          <w:szCs w:val="28"/>
        </w:rPr>
      </w:pPr>
      <w:r w:rsidRPr="00C03E7C">
        <w:rPr>
          <w:rFonts w:ascii="Times New Roman" w:hAnsi="Times New Roman" w:cs="Times New Roman"/>
          <w:b/>
          <w:sz w:val="24"/>
          <w:szCs w:val="28"/>
        </w:rPr>
        <w:t>Department of</w:t>
      </w:r>
      <w:r w:rsidRPr="00C03E7C">
        <w:rPr>
          <w:rFonts w:ascii="Times New Roman" w:hAnsi="Times New Roman" w:cs="Times New Roman"/>
          <w:sz w:val="24"/>
          <w:szCs w:val="28"/>
        </w:rPr>
        <w:t xml:space="preserve"> </w:t>
      </w:r>
      <w:r w:rsidRPr="00C03E7C">
        <w:rPr>
          <w:rFonts w:ascii="Times New Roman" w:hAnsi="Times New Roman" w:cs="Times New Roman"/>
          <w:b/>
          <w:sz w:val="24"/>
          <w:szCs w:val="28"/>
        </w:rPr>
        <w:t>Biology</w:t>
      </w:r>
      <w:r w:rsidRPr="00C03E7C">
        <w:rPr>
          <w:rFonts w:ascii="Times New Roman" w:hAnsi="Times New Roman" w:cs="Times New Roman"/>
          <w:sz w:val="24"/>
          <w:szCs w:val="28"/>
        </w:rPr>
        <w:t xml:space="preserve"> </w:t>
      </w:r>
    </w:p>
    <w:tbl>
      <w:tblPr>
        <w:tblStyle w:val="TableGrid"/>
        <w:tblW w:w="9113" w:type="dxa"/>
        <w:tblInd w:w="535" w:type="dxa"/>
        <w:tblLook w:val="04A0" w:firstRow="1" w:lastRow="0" w:firstColumn="1" w:lastColumn="0" w:noHBand="0" w:noVBand="1"/>
      </w:tblPr>
      <w:tblGrid>
        <w:gridCol w:w="2070"/>
        <w:gridCol w:w="810"/>
        <w:gridCol w:w="1080"/>
        <w:gridCol w:w="810"/>
        <w:gridCol w:w="990"/>
        <w:gridCol w:w="720"/>
        <w:gridCol w:w="990"/>
        <w:gridCol w:w="687"/>
        <w:gridCol w:w="956"/>
      </w:tblGrid>
      <w:tr w:rsidR="004B6F4E" w:rsidRPr="00C03E7C" w:rsidTr="003577A1">
        <w:trPr>
          <w:trHeight w:val="458"/>
        </w:trPr>
        <w:tc>
          <w:tcPr>
            <w:tcW w:w="2070" w:type="dxa"/>
          </w:tcPr>
          <w:p w:rsidR="004B6F4E" w:rsidRPr="00C03E7C" w:rsidRDefault="004B6F4E" w:rsidP="003577A1">
            <w:pPr>
              <w:pStyle w:val="NoSpacing"/>
              <w:jc w:val="both"/>
              <w:rPr>
                <w:rFonts w:ascii="Times New Roman" w:hAnsi="Times New Roman" w:cs="Times New Roman"/>
                <w:sz w:val="24"/>
                <w:szCs w:val="28"/>
              </w:rPr>
            </w:pPr>
          </w:p>
        </w:tc>
        <w:tc>
          <w:tcPr>
            <w:tcW w:w="189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1</w:t>
            </w:r>
          </w:p>
        </w:tc>
        <w:tc>
          <w:tcPr>
            <w:tcW w:w="180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71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c>
          <w:tcPr>
            <w:tcW w:w="1643"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r>
              <w:rPr>
                <w:rFonts w:ascii="Times New Roman" w:hAnsi="Times New Roman" w:cs="Times New Roman"/>
                <w:sz w:val="24"/>
                <w:szCs w:val="28"/>
              </w:rPr>
              <w:t>V</w:t>
            </w:r>
          </w:p>
        </w:tc>
      </w:tr>
      <w:tr w:rsidR="003577A1" w:rsidRPr="00C03E7C" w:rsidTr="003577A1">
        <w:trPr>
          <w:trHeight w:val="323"/>
        </w:trPr>
        <w:tc>
          <w:tcPr>
            <w:tcW w:w="207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372</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368</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72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379</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687"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407</w:t>
            </w:r>
          </w:p>
        </w:tc>
        <w:tc>
          <w:tcPr>
            <w:tcW w:w="956"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3577A1" w:rsidRPr="00C03E7C" w:rsidTr="003577A1">
        <w:tc>
          <w:tcPr>
            <w:tcW w:w="207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201</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54.16%</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250</w:t>
            </w:r>
          </w:p>
        </w:tc>
        <w:tc>
          <w:tcPr>
            <w:tcW w:w="990" w:type="dxa"/>
            <w:tcBorders>
              <w:left w:val="single" w:sz="4" w:space="0" w:color="auto"/>
            </w:tcBorders>
          </w:tcPr>
          <w:p w:rsidR="004B6F4E" w:rsidRDefault="004B6F4E" w:rsidP="003577A1">
            <w:r>
              <w:rPr>
                <w:szCs w:val="28"/>
              </w:rPr>
              <w:t>67.93</w:t>
            </w:r>
            <w:r w:rsidRPr="00AB2972">
              <w:rPr>
                <w:szCs w:val="28"/>
              </w:rPr>
              <w:t>%</w:t>
            </w:r>
          </w:p>
        </w:tc>
        <w:tc>
          <w:tcPr>
            <w:tcW w:w="72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210</w:t>
            </w:r>
          </w:p>
        </w:tc>
        <w:tc>
          <w:tcPr>
            <w:tcW w:w="990" w:type="dxa"/>
            <w:tcBorders>
              <w:left w:val="single" w:sz="4" w:space="0" w:color="auto"/>
            </w:tcBorders>
          </w:tcPr>
          <w:p w:rsidR="004B6F4E" w:rsidRDefault="004B6F4E" w:rsidP="003577A1">
            <w:r>
              <w:rPr>
                <w:szCs w:val="28"/>
              </w:rPr>
              <w:t>55.40</w:t>
            </w:r>
            <w:r w:rsidRPr="006B36BD">
              <w:rPr>
                <w:szCs w:val="28"/>
              </w:rPr>
              <w:t>%</w:t>
            </w:r>
          </w:p>
        </w:tc>
        <w:tc>
          <w:tcPr>
            <w:tcW w:w="687"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300</w:t>
            </w:r>
          </w:p>
        </w:tc>
        <w:tc>
          <w:tcPr>
            <w:tcW w:w="956" w:type="dxa"/>
            <w:tcBorders>
              <w:left w:val="single" w:sz="4" w:space="0" w:color="auto"/>
            </w:tcBorders>
          </w:tcPr>
          <w:p w:rsidR="004B6F4E" w:rsidRDefault="004B6F4E" w:rsidP="003577A1">
            <w:r>
              <w:rPr>
                <w:szCs w:val="28"/>
              </w:rPr>
              <w:t>73.71</w:t>
            </w:r>
            <w:r w:rsidRPr="00FA27D7">
              <w:rPr>
                <w:szCs w:val="28"/>
              </w:rPr>
              <w:t>%</w:t>
            </w:r>
          </w:p>
        </w:tc>
      </w:tr>
      <w:tr w:rsidR="003577A1" w:rsidRPr="00C03E7C" w:rsidTr="003577A1">
        <w:tc>
          <w:tcPr>
            <w:tcW w:w="2070"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171</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45.84%</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118</w:t>
            </w:r>
          </w:p>
        </w:tc>
        <w:tc>
          <w:tcPr>
            <w:tcW w:w="990" w:type="dxa"/>
            <w:tcBorders>
              <w:left w:val="single" w:sz="4" w:space="0" w:color="auto"/>
            </w:tcBorders>
          </w:tcPr>
          <w:p w:rsidR="004B6F4E" w:rsidRDefault="004B6F4E" w:rsidP="003577A1">
            <w:r>
              <w:rPr>
                <w:szCs w:val="28"/>
              </w:rPr>
              <w:t>32.07</w:t>
            </w:r>
            <w:r w:rsidRPr="00AB2972">
              <w:rPr>
                <w:szCs w:val="28"/>
              </w:rPr>
              <w:t>%</w:t>
            </w:r>
          </w:p>
        </w:tc>
        <w:tc>
          <w:tcPr>
            <w:tcW w:w="72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169</w:t>
            </w:r>
          </w:p>
        </w:tc>
        <w:tc>
          <w:tcPr>
            <w:tcW w:w="990" w:type="dxa"/>
            <w:tcBorders>
              <w:left w:val="single" w:sz="4" w:space="0" w:color="auto"/>
            </w:tcBorders>
          </w:tcPr>
          <w:p w:rsidR="004B6F4E" w:rsidRDefault="004B6F4E" w:rsidP="003577A1">
            <w:r>
              <w:rPr>
                <w:szCs w:val="28"/>
              </w:rPr>
              <w:t>44.60</w:t>
            </w:r>
            <w:r w:rsidRPr="006B36BD">
              <w:rPr>
                <w:szCs w:val="28"/>
              </w:rPr>
              <w:t>%</w:t>
            </w:r>
          </w:p>
        </w:tc>
        <w:tc>
          <w:tcPr>
            <w:tcW w:w="687"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107</w:t>
            </w:r>
          </w:p>
        </w:tc>
        <w:tc>
          <w:tcPr>
            <w:tcW w:w="956" w:type="dxa"/>
            <w:tcBorders>
              <w:left w:val="single" w:sz="4" w:space="0" w:color="auto"/>
            </w:tcBorders>
          </w:tcPr>
          <w:p w:rsidR="004B6F4E" w:rsidRDefault="004B6F4E" w:rsidP="003577A1">
            <w:r>
              <w:rPr>
                <w:szCs w:val="28"/>
              </w:rPr>
              <w:t>26.29</w:t>
            </w:r>
            <w:r w:rsidRPr="00FA27D7">
              <w:rPr>
                <w:szCs w:val="28"/>
              </w:rPr>
              <w:t>%</w:t>
            </w:r>
          </w:p>
        </w:tc>
      </w:tr>
    </w:tbl>
    <w:p w:rsidR="004B6F4E" w:rsidRDefault="004B6F4E" w:rsidP="004B6F4E">
      <w:pPr>
        <w:pStyle w:val="NoSpacing"/>
        <w:rPr>
          <w:rFonts w:ascii="Times New Roman" w:hAnsi="Times New Roman" w:cs="Times New Roman"/>
          <w:b/>
          <w:sz w:val="24"/>
          <w:szCs w:val="28"/>
        </w:rPr>
      </w:pPr>
    </w:p>
    <w:p w:rsidR="004B6F4E" w:rsidRPr="00C03E7C" w:rsidRDefault="004B6F4E" w:rsidP="00EC346B">
      <w:pPr>
        <w:pStyle w:val="NoSpacing"/>
        <w:ind w:firstLine="720"/>
        <w:rPr>
          <w:rFonts w:ascii="Times New Roman" w:hAnsi="Times New Roman" w:cs="Times New Roman"/>
          <w:sz w:val="24"/>
          <w:szCs w:val="28"/>
        </w:rPr>
      </w:pPr>
      <w:r w:rsidRPr="00C03E7C">
        <w:rPr>
          <w:rFonts w:ascii="Times New Roman" w:hAnsi="Times New Roman" w:cs="Times New Roman"/>
          <w:b/>
          <w:sz w:val="24"/>
          <w:szCs w:val="28"/>
        </w:rPr>
        <w:t>Department of</w:t>
      </w:r>
      <w:r w:rsidRPr="00C03E7C">
        <w:rPr>
          <w:rFonts w:ascii="Times New Roman" w:hAnsi="Times New Roman" w:cs="Times New Roman"/>
          <w:sz w:val="24"/>
          <w:szCs w:val="28"/>
        </w:rPr>
        <w:t xml:space="preserve"> </w:t>
      </w:r>
      <w:r w:rsidRPr="00C03E7C">
        <w:rPr>
          <w:rFonts w:ascii="Times New Roman" w:hAnsi="Times New Roman" w:cs="Times New Roman"/>
          <w:b/>
          <w:sz w:val="24"/>
          <w:szCs w:val="28"/>
        </w:rPr>
        <w:t>Chemistry</w:t>
      </w:r>
      <w:r w:rsidRPr="00C03E7C">
        <w:rPr>
          <w:rFonts w:ascii="Times New Roman" w:hAnsi="Times New Roman" w:cs="Times New Roman"/>
          <w:sz w:val="24"/>
          <w:szCs w:val="28"/>
        </w:rPr>
        <w:t xml:space="preserve"> </w:t>
      </w:r>
    </w:p>
    <w:tbl>
      <w:tblPr>
        <w:tblStyle w:val="TableGrid"/>
        <w:tblW w:w="9203" w:type="dxa"/>
        <w:tblInd w:w="445" w:type="dxa"/>
        <w:tblLook w:val="04A0" w:firstRow="1" w:lastRow="0" w:firstColumn="1" w:lastColumn="0" w:noHBand="0" w:noVBand="1"/>
      </w:tblPr>
      <w:tblGrid>
        <w:gridCol w:w="2160"/>
        <w:gridCol w:w="810"/>
        <w:gridCol w:w="1080"/>
        <w:gridCol w:w="810"/>
        <w:gridCol w:w="990"/>
        <w:gridCol w:w="720"/>
        <w:gridCol w:w="990"/>
        <w:gridCol w:w="748"/>
        <w:gridCol w:w="895"/>
      </w:tblGrid>
      <w:tr w:rsidR="004B6F4E" w:rsidRPr="00C03E7C" w:rsidTr="00EC346B">
        <w:trPr>
          <w:trHeight w:val="458"/>
        </w:trPr>
        <w:tc>
          <w:tcPr>
            <w:tcW w:w="2160" w:type="dxa"/>
          </w:tcPr>
          <w:p w:rsidR="004B6F4E" w:rsidRPr="00C03E7C" w:rsidRDefault="004B6F4E" w:rsidP="003577A1">
            <w:pPr>
              <w:pStyle w:val="NoSpacing"/>
              <w:jc w:val="both"/>
              <w:rPr>
                <w:rFonts w:ascii="Times New Roman" w:hAnsi="Times New Roman" w:cs="Times New Roman"/>
                <w:sz w:val="24"/>
                <w:szCs w:val="28"/>
              </w:rPr>
            </w:pPr>
          </w:p>
        </w:tc>
        <w:tc>
          <w:tcPr>
            <w:tcW w:w="189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p>
        </w:tc>
        <w:tc>
          <w:tcPr>
            <w:tcW w:w="180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71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c>
          <w:tcPr>
            <w:tcW w:w="1643"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r>
              <w:rPr>
                <w:rFonts w:ascii="Times New Roman" w:hAnsi="Times New Roman" w:cs="Times New Roman"/>
                <w:sz w:val="24"/>
                <w:szCs w:val="28"/>
              </w:rPr>
              <w:t>V</w:t>
            </w:r>
          </w:p>
        </w:tc>
      </w:tr>
      <w:tr w:rsidR="004B6F4E" w:rsidRPr="00C03E7C" w:rsidTr="00EC346B">
        <w:tc>
          <w:tcPr>
            <w:tcW w:w="216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127</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111</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72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119</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74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9</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4B6F4E" w:rsidRPr="00C03E7C" w:rsidTr="00EC346B">
        <w:tc>
          <w:tcPr>
            <w:tcW w:w="216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81</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63.78%</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63</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54.95%</w:t>
            </w:r>
          </w:p>
        </w:tc>
        <w:tc>
          <w:tcPr>
            <w:tcW w:w="72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80</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67.23%</w:t>
            </w:r>
          </w:p>
        </w:tc>
        <w:tc>
          <w:tcPr>
            <w:tcW w:w="74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44.44%</w:t>
            </w:r>
          </w:p>
        </w:tc>
      </w:tr>
      <w:tr w:rsidR="004B6F4E" w:rsidRPr="00C03E7C" w:rsidTr="00EC346B">
        <w:tc>
          <w:tcPr>
            <w:tcW w:w="2160"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48</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36.22%</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45.05%</w:t>
            </w:r>
          </w:p>
        </w:tc>
        <w:tc>
          <w:tcPr>
            <w:tcW w:w="72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39</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32.77%</w:t>
            </w:r>
          </w:p>
        </w:tc>
        <w:tc>
          <w:tcPr>
            <w:tcW w:w="74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55.56%</w:t>
            </w:r>
          </w:p>
        </w:tc>
      </w:tr>
    </w:tbl>
    <w:p w:rsidR="004B6F4E" w:rsidRPr="00C03E7C" w:rsidRDefault="004B6F4E" w:rsidP="004B6F4E">
      <w:pPr>
        <w:pStyle w:val="NoSpacing"/>
        <w:rPr>
          <w:rFonts w:ascii="Times New Roman" w:hAnsi="Times New Roman" w:cs="Times New Roman"/>
          <w:sz w:val="24"/>
          <w:szCs w:val="28"/>
        </w:rPr>
      </w:pPr>
      <w:r w:rsidRPr="00C03E7C">
        <w:rPr>
          <w:rFonts w:ascii="Times New Roman" w:hAnsi="Times New Roman" w:cs="Times New Roman"/>
          <w:b/>
          <w:sz w:val="24"/>
          <w:szCs w:val="28"/>
        </w:rPr>
        <w:t>Department of Computer Science</w:t>
      </w:r>
    </w:p>
    <w:tbl>
      <w:tblPr>
        <w:tblStyle w:val="TableGrid"/>
        <w:tblW w:w="9540" w:type="dxa"/>
        <w:tblInd w:w="108" w:type="dxa"/>
        <w:tblLook w:val="04A0" w:firstRow="1" w:lastRow="0" w:firstColumn="1" w:lastColumn="0" w:noHBand="0" w:noVBand="1"/>
      </w:tblPr>
      <w:tblGrid>
        <w:gridCol w:w="1228"/>
        <w:gridCol w:w="349"/>
        <w:gridCol w:w="546"/>
        <w:gridCol w:w="377"/>
        <w:gridCol w:w="14"/>
        <w:gridCol w:w="1128"/>
        <w:gridCol w:w="894"/>
        <w:gridCol w:w="993"/>
        <w:gridCol w:w="823"/>
        <w:gridCol w:w="29"/>
        <w:gridCol w:w="1036"/>
        <w:gridCol w:w="1228"/>
        <w:gridCol w:w="895"/>
      </w:tblGrid>
      <w:tr w:rsidR="004B6F4E" w:rsidRPr="00C03E7C" w:rsidTr="003577A1">
        <w:trPr>
          <w:trHeight w:val="458"/>
        </w:trPr>
        <w:tc>
          <w:tcPr>
            <w:tcW w:w="1577" w:type="dxa"/>
            <w:gridSpan w:val="2"/>
          </w:tcPr>
          <w:p w:rsidR="004B6F4E" w:rsidRPr="00C03E7C" w:rsidRDefault="004B6F4E" w:rsidP="003577A1">
            <w:pPr>
              <w:pStyle w:val="NoSpacing"/>
              <w:jc w:val="both"/>
              <w:rPr>
                <w:rFonts w:ascii="Times New Roman" w:hAnsi="Times New Roman" w:cs="Times New Roman"/>
                <w:sz w:val="24"/>
                <w:szCs w:val="28"/>
              </w:rPr>
            </w:pPr>
          </w:p>
        </w:tc>
        <w:tc>
          <w:tcPr>
            <w:tcW w:w="2065" w:type="dxa"/>
            <w:gridSpan w:val="4"/>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p>
        </w:tc>
        <w:tc>
          <w:tcPr>
            <w:tcW w:w="1887"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888"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c>
          <w:tcPr>
            <w:tcW w:w="2123"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r>
              <w:rPr>
                <w:rFonts w:ascii="Times New Roman" w:hAnsi="Times New Roman" w:cs="Times New Roman"/>
                <w:sz w:val="24"/>
                <w:szCs w:val="28"/>
              </w:rPr>
              <w:t>V</w:t>
            </w:r>
          </w:p>
        </w:tc>
      </w:tr>
      <w:tr w:rsidR="004B6F4E" w:rsidRPr="00C03E7C" w:rsidTr="003577A1">
        <w:tc>
          <w:tcPr>
            <w:tcW w:w="1577" w:type="dxa"/>
            <w:gridSpan w:val="2"/>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923"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255</w:t>
            </w:r>
          </w:p>
        </w:tc>
        <w:tc>
          <w:tcPr>
            <w:tcW w:w="1142"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94"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257</w:t>
            </w:r>
          </w:p>
        </w:tc>
        <w:tc>
          <w:tcPr>
            <w:tcW w:w="993"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23"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293</w:t>
            </w:r>
          </w:p>
        </w:tc>
        <w:tc>
          <w:tcPr>
            <w:tcW w:w="106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12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314</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4B6F4E" w:rsidRPr="00C03E7C" w:rsidTr="003577A1">
        <w:tc>
          <w:tcPr>
            <w:tcW w:w="1577" w:type="dxa"/>
            <w:gridSpan w:val="2"/>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923"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152</w:t>
            </w:r>
          </w:p>
        </w:tc>
        <w:tc>
          <w:tcPr>
            <w:tcW w:w="1142"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59.61%</w:t>
            </w:r>
          </w:p>
        </w:tc>
        <w:tc>
          <w:tcPr>
            <w:tcW w:w="894"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135</w:t>
            </w:r>
          </w:p>
        </w:tc>
        <w:tc>
          <w:tcPr>
            <w:tcW w:w="993"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52.53%</w:t>
            </w:r>
          </w:p>
        </w:tc>
        <w:tc>
          <w:tcPr>
            <w:tcW w:w="823"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207</w:t>
            </w:r>
          </w:p>
        </w:tc>
        <w:tc>
          <w:tcPr>
            <w:tcW w:w="106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70.65%</w:t>
            </w:r>
          </w:p>
        </w:tc>
        <w:tc>
          <w:tcPr>
            <w:tcW w:w="12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155</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49.36%</w:t>
            </w:r>
          </w:p>
        </w:tc>
      </w:tr>
      <w:tr w:rsidR="004B6F4E" w:rsidRPr="00C03E7C" w:rsidTr="003577A1">
        <w:tc>
          <w:tcPr>
            <w:tcW w:w="1577" w:type="dxa"/>
            <w:gridSpan w:val="2"/>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937" w:type="dxa"/>
            <w:gridSpan w:val="3"/>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103</w:t>
            </w:r>
          </w:p>
        </w:tc>
        <w:tc>
          <w:tcPr>
            <w:tcW w:w="1128"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40.39%</w:t>
            </w:r>
          </w:p>
        </w:tc>
        <w:tc>
          <w:tcPr>
            <w:tcW w:w="894"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122</w:t>
            </w:r>
          </w:p>
        </w:tc>
        <w:tc>
          <w:tcPr>
            <w:tcW w:w="993"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47.47%</w:t>
            </w:r>
          </w:p>
        </w:tc>
        <w:tc>
          <w:tcPr>
            <w:tcW w:w="852"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86</w:t>
            </w:r>
          </w:p>
        </w:tc>
        <w:tc>
          <w:tcPr>
            <w:tcW w:w="1036"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29.35%</w:t>
            </w:r>
          </w:p>
        </w:tc>
        <w:tc>
          <w:tcPr>
            <w:tcW w:w="12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159</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50.64%</w:t>
            </w:r>
          </w:p>
        </w:tc>
      </w:tr>
      <w:tr w:rsidR="004B6F4E" w:rsidRPr="00C03E7C" w:rsidTr="003577A1">
        <w:trPr>
          <w:gridAfter w:val="10"/>
          <w:wAfter w:w="7417" w:type="dxa"/>
          <w:trHeight w:val="458"/>
        </w:trPr>
        <w:tc>
          <w:tcPr>
            <w:tcW w:w="2123"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 xml:space="preserve">SPILL </w:t>
            </w:r>
            <w:r>
              <w:rPr>
                <w:rFonts w:ascii="Times New Roman" w:hAnsi="Times New Roman" w:cs="Times New Roman"/>
                <w:sz w:val="24"/>
                <w:szCs w:val="28"/>
              </w:rPr>
              <w:t>–</w:t>
            </w:r>
            <w:r w:rsidRPr="00C03E7C">
              <w:rPr>
                <w:rFonts w:ascii="Times New Roman" w:hAnsi="Times New Roman" w:cs="Times New Roman"/>
                <w:sz w:val="24"/>
                <w:szCs w:val="28"/>
              </w:rPr>
              <w:t xml:space="preserve"> OVER</w:t>
            </w:r>
          </w:p>
        </w:tc>
      </w:tr>
      <w:tr w:rsidR="004B6F4E" w:rsidRPr="00C03E7C" w:rsidTr="003577A1">
        <w:trPr>
          <w:gridAfter w:val="10"/>
          <w:wAfter w:w="7417" w:type="dxa"/>
        </w:trPr>
        <w:tc>
          <w:tcPr>
            <w:tcW w:w="12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w:t>
            </w:r>
          </w:p>
        </w:tc>
        <w:tc>
          <w:tcPr>
            <w:tcW w:w="89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4B6F4E" w:rsidRPr="00C03E7C" w:rsidTr="003577A1">
        <w:trPr>
          <w:gridAfter w:val="10"/>
          <w:wAfter w:w="7417" w:type="dxa"/>
        </w:trPr>
        <w:tc>
          <w:tcPr>
            <w:tcW w:w="12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w:t>
            </w:r>
          </w:p>
        </w:tc>
        <w:tc>
          <w:tcPr>
            <w:tcW w:w="89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r>
      <w:tr w:rsidR="004B6F4E" w:rsidRPr="00C03E7C" w:rsidTr="003577A1">
        <w:trPr>
          <w:gridAfter w:val="10"/>
          <w:wAfter w:w="7417" w:type="dxa"/>
        </w:trPr>
        <w:tc>
          <w:tcPr>
            <w:tcW w:w="12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89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r>
    </w:tbl>
    <w:p w:rsidR="004B6F4E" w:rsidRPr="00C03E7C" w:rsidRDefault="004B6F4E" w:rsidP="004B6F4E">
      <w:pPr>
        <w:spacing w:line="240" w:lineRule="auto"/>
        <w:rPr>
          <w:sz w:val="20"/>
        </w:rPr>
      </w:pPr>
    </w:p>
    <w:p w:rsidR="004B6F4E" w:rsidRPr="00C03E7C" w:rsidRDefault="004B6F4E" w:rsidP="004B6F4E">
      <w:pPr>
        <w:pStyle w:val="NoSpacing"/>
        <w:rPr>
          <w:rFonts w:ascii="Times New Roman" w:hAnsi="Times New Roman" w:cs="Times New Roman"/>
          <w:b/>
          <w:sz w:val="24"/>
          <w:szCs w:val="28"/>
        </w:rPr>
      </w:pPr>
      <w:r w:rsidRPr="00C03E7C">
        <w:rPr>
          <w:rFonts w:ascii="Times New Roman" w:hAnsi="Times New Roman" w:cs="Times New Roman"/>
          <w:b/>
          <w:sz w:val="24"/>
          <w:szCs w:val="28"/>
        </w:rPr>
        <w:t>Department of</w:t>
      </w:r>
      <w:r w:rsidRPr="00C03E7C">
        <w:rPr>
          <w:rFonts w:ascii="Times New Roman" w:hAnsi="Times New Roman" w:cs="Times New Roman"/>
          <w:sz w:val="24"/>
          <w:szCs w:val="28"/>
        </w:rPr>
        <w:t xml:space="preserve"> </w:t>
      </w:r>
      <w:r w:rsidRPr="00C03E7C">
        <w:rPr>
          <w:rFonts w:ascii="Times New Roman" w:hAnsi="Times New Roman" w:cs="Times New Roman"/>
          <w:b/>
          <w:sz w:val="24"/>
          <w:szCs w:val="28"/>
        </w:rPr>
        <w:t xml:space="preserve">Integrated Science </w:t>
      </w:r>
    </w:p>
    <w:p w:rsidR="004B6F4E" w:rsidRDefault="004B6F4E" w:rsidP="004B6F4E">
      <w:pPr>
        <w:pStyle w:val="NoSpacing"/>
        <w:rPr>
          <w:rFonts w:ascii="Times New Roman" w:hAnsi="Times New Roman" w:cs="Times New Roman"/>
          <w:b/>
          <w:sz w:val="24"/>
          <w:szCs w:val="28"/>
        </w:rPr>
      </w:pPr>
    </w:p>
    <w:p w:rsidR="004B6F4E" w:rsidRPr="00C03E7C" w:rsidRDefault="004B6F4E" w:rsidP="004B6F4E">
      <w:pPr>
        <w:pStyle w:val="NoSpacing"/>
        <w:rPr>
          <w:rFonts w:ascii="Times New Roman" w:hAnsi="Times New Roman" w:cs="Times New Roman"/>
          <w:sz w:val="24"/>
          <w:szCs w:val="28"/>
        </w:rPr>
      </w:pPr>
      <w:r w:rsidRPr="00C03E7C">
        <w:rPr>
          <w:rFonts w:ascii="Times New Roman" w:hAnsi="Times New Roman" w:cs="Times New Roman"/>
          <w:b/>
          <w:sz w:val="24"/>
          <w:szCs w:val="28"/>
        </w:rPr>
        <w:t>Double Major</w:t>
      </w:r>
    </w:p>
    <w:tbl>
      <w:tblPr>
        <w:tblStyle w:val="TableGrid"/>
        <w:tblW w:w="7552" w:type="dxa"/>
        <w:tblInd w:w="108" w:type="dxa"/>
        <w:tblLook w:val="04A0" w:firstRow="1" w:lastRow="0" w:firstColumn="1" w:lastColumn="0" w:noHBand="0" w:noVBand="1"/>
      </w:tblPr>
      <w:tblGrid>
        <w:gridCol w:w="1620"/>
        <w:gridCol w:w="945"/>
        <w:gridCol w:w="15"/>
        <w:gridCol w:w="1142"/>
        <w:gridCol w:w="915"/>
        <w:gridCol w:w="1000"/>
        <w:gridCol w:w="840"/>
        <w:gridCol w:w="1075"/>
      </w:tblGrid>
      <w:tr w:rsidR="004B6F4E" w:rsidRPr="00C03E7C" w:rsidTr="003577A1">
        <w:trPr>
          <w:trHeight w:val="458"/>
        </w:trPr>
        <w:tc>
          <w:tcPr>
            <w:tcW w:w="1620" w:type="dxa"/>
          </w:tcPr>
          <w:p w:rsidR="004B6F4E" w:rsidRPr="00C03E7C" w:rsidRDefault="004B6F4E" w:rsidP="003577A1">
            <w:pPr>
              <w:pStyle w:val="NoSpacing"/>
              <w:jc w:val="both"/>
              <w:rPr>
                <w:rFonts w:ascii="Times New Roman" w:hAnsi="Times New Roman" w:cs="Times New Roman"/>
                <w:sz w:val="24"/>
                <w:szCs w:val="28"/>
              </w:rPr>
            </w:pPr>
          </w:p>
        </w:tc>
        <w:tc>
          <w:tcPr>
            <w:tcW w:w="2102"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p>
        </w:tc>
        <w:tc>
          <w:tcPr>
            <w:tcW w:w="1915"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915"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94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20</w:t>
            </w:r>
          </w:p>
        </w:tc>
        <w:tc>
          <w:tcPr>
            <w:tcW w:w="1157"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20</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27</w:t>
            </w:r>
          </w:p>
        </w:tc>
        <w:tc>
          <w:tcPr>
            <w:tcW w:w="107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94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13</w:t>
            </w:r>
          </w:p>
        </w:tc>
        <w:tc>
          <w:tcPr>
            <w:tcW w:w="1157"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65%</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13</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65%</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19</w:t>
            </w:r>
          </w:p>
        </w:tc>
        <w:tc>
          <w:tcPr>
            <w:tcW w:w="107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70.37%</w:t>
            </w:r>
          </w:p>
        </w:tc>
      </w:tr>
      <w:tr w:rsidR="004B6F4E" w:rsidRPr="00C03E7C" w:rsidTr="003577A1">
        <w:tc>
          <w:tcPr>
            <w:tcW w:w="1620"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960"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7</w:t>
            </w:r>
          </w:p>
        </w:tc>
        <w:tc>
          <w:tcPr>
            <w:tcW w:w="1142"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35%</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7</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35%</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8</w:t>
            </w:r>
          </w:p>
        </w:tc>
        <w:tc>
          <w:tcPr>
            <w:tcW w:w="107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29.63%</w:t>
            </w:r>
          </w:p>
        </w:tc>
      </w:tr>
    </w:tbl>
    <w:p w:rsidR="004B6F4E" w:rsidRDefault="004B6F4E" w:rsidP="004B6F4E">
      <w:pPr>
        <w:spacing w:line="240" w:lineRule="auto"/>
        <w:rPr>
          <w:b/>
        </w:rPr>
      </w:pPr>
    </w:p>
    <w:p w:rsidR="004B6F4E" w:rsidRPr="00C03E7C" w:rsidRDefault="004B6F4E" w:rsidP="004B6F4E">
      <w:pPr>
        <w:spacing w:line="240" w:lineRule="auto"/>
        <w:rPr>
          <w:b/>
        </w:rPr>
      </w:pPr>
      <w:r w:rsidRPr="00C03E7C">
        <w:rPr>
          <w:b/>
        </w:rPr>
        <w:t>Single Major</w:t>
      </w:r>
    </w:p>
    <w:tbl>
      <w:tblPr>
        <w:tblStyle w:val="TableGrid"/>
        <w:tblW w:w="9630" w:type="dxa"/>
        <w:tblInd w:w="108" w:type="dxa"/>
        <w:tblLook w:val="04A0" w:firstRow="1" w:lastRow="0" w:firstColumn="1" w:lastColumn="0" w:noHBand="0" w:noVBand="1"/>
      </w:tblPr>
      <w:tblGrid>
        <w:gridCol w:w="1620"/>
        <w:gridCol w:w="945"/>
        <w:gridCol w:w="15"/>
        <w:gridCol w:w="1142"/>
        <w:gridCol w:w="915"/>
        <w:gridCol w:w="1000"/>
        <w:gridCol w:w="840"/>
        <w:gridCol w:w="30"/>
        <w:gridCol w:w="1045"/>
        <w:gridCol w:w="1178"/>
        <w:gridCol w:w="900"/>
      </w:tblGrid>
      <w:tr w:rsidR="004B6F4E" w:rsidRPr="00C03E7C" w:rsidTr="003577A1">
        <w:trPr>
          <w:trHeight w:val="458"/>
        </w:trPr>
        <w:tc>
          <w:tcPr>
            <w:tcW w:w="1620" w:type="dxa"/>
          </w:tcPr>
          <w:p w:rsidR="004B6F4E" w:rsidRPr="00C03E7C" w:rsidRDefault="004B6F4E" w:rsidP="003577A1">
            <w:pPr>
              <w:pStyle w:val="NoSpacing"/>
              <w:jc w:val="both"/>
              <w:rPr>
                <w:rFonts w:ascii="Times New Roman" w:hAnsi="Times New Roman" w:cs="Times New Roman"/>
                <w:sz w:val="24"/>
                <w:szCs w:val="28"/>
              </w:rPr>
            </w:pPr>
          </w:p>
        </w:tc>
        <w:tc>
          <w:tcPr>
            <w:tcW w:w="2102"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p>
        </w:tc>
        <w:tc>
          <w:tcPr>
            <w:tcW w:w="1915"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915"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c>
          <w:tcPr>
            <w:tcW w:w="2078"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 xml:space="preserve">SPILL </w:t>
            </w:r>
            <w:r>
              <w:rPr>
                <w:rFonts w:ascii="Times New Roman" w:hAnsi="Times New Roman" w:cs="Times New Roman"/>
                <w:sz w:val="24"/>
                <w:szCs w:val="28"/>
              </w:rPr>
              <w:t>–</w:t>
            </w:r>
            <w:r w:rsidRPr="00C03E7C">
              <w:rPr>
                <w:rFonts w:ascii="Times New Roman" w:hAnsi="Times New Roman" w:cs="Times New Roman"/>
                <w:sz w:val="24"/>
                <w:szCs w:val="28"/>
              </w:rPr>
              <w:t xml:space="preserve"> OVER</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94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129</w:t>
            </w:r>
          </w:p>
        </w:tc>
        <w:tc>
          <w:tcPr>
            <w:tcW w:w="1157"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121</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90</w:t>
            </w:r>
          </w:p>
        </w:tc>
        <w:tc>
          <w:tcPr>
            <w:tcW w:w="107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117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900" w:type="dxa"/>
            <w:tcBorders>
              <w:left w:val="single" w:sz="4" w:space="0" w:color="auto"/>
            </w:tcBorders>
          </w:tcPr>
          <w:p w:rsidR="004B6F4E" w:rsidRDefault="004B6F4E" w:rsidP="003577A1">
            <w:r w:rsidRPr="00386958">
              <w:rPr>
                <w:szCs w:val="28"/>
              </w:rPr>
              <w:t>Nil</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94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74</w:t>
            </w:r>
          </w:p>
        </w:tc>
        <w:tc>
          <w:tcPr>
            <w:tcW w:w="1157"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57.36%</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61</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50.41%</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53</w:t>
            </w:r>
          </w:p>
        </w:tc>
        <w:tc>
          <w:tcPr>
            <w:tcW w:w="107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58.89%</w:t>
            </w:r>
          </w:p>
        </w:tc>
        <w:tc>
          <w:tcPr>
            <w:tcW w:w="117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900" w:type="dxa"/>
            <w:tcBorders>
              <w:left w:val="single" w:sz="4" w:space="0" w:color="auto"/>
            </w:tcBorders>
          </w:tcPr>
          <w:p w:rsidR="004B6F4E" w:rsidRDefault="004B6F4E" w:rsidP="003577A1">
            <w:r w:rsidRPr="00386958">
              <w:rPr>
                <w:szCs w:val="28"/>
              </w:rPr>
              <w:t>Nil</w:t>
            </w:r>
          </w:p>
        </w:tc>
      </w:tr>
      <w:tr w:rsidR="004B6F4E" w:rsidRPr="00C03E7C" w:rsidTr="003577A1">
        <w:tc>
          <w:tcPr>
            <w:tcW w:w="1620"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960"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55</w:t>
            </w:r>
          </w:p>
        </w:tc>
        <w:tc>
          <w:tcPr>
            <w:tcW w:w="1142"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42.64%</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60</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49.59%</w:t>
            </w:r>
          </w:p>
        </w:tc>
        <w:tc>
          <w:tcPr>
            <w:tcW w:w="870"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37</w:t>
            </w:r>
          </w:p>
        </w:tc>
        <w:tc>
          <w:tcPr>
            <w:tcW w:w="104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41.11%</w:t>
            </w:r>
          </w:p>
        </w:tc>
        <w:tc>
          <w:tcPr>
            <w:tcW w:w="117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900" w:type="dxa"/>
            <w:tcBorders>
              <w:left w:val="single" w:sz="4" w:space="0" w:color="auto"/>
            </w:tcBorders>
          </w:tcPr>
          <w:p w:rsidR="004B6F4E" w:rsidRDefault="004B6F4E" w:rsidP="003577A1">
            <w:r w:rsidRPr="00386958">
              <w:rPr>
                <w:szCs w:val="28"/>
              </w:rPr>
              <w:t>Nil</w:t>
            </w:r>
          </w:p>
        </w:tc>
      </w:tr>
    </w:tbl>
    <w:p w:rsidR="004B6F4E" w:rsidRPr="00C03E7C" w:rsidRDefault="004B6F4E" w:rsidP="004B6F4E">
      <w:pPr>
        <w:spacing w:line="240" w:lineRule="auto"/>
        <w:rPr>
          <w:sz w:val="20"/>
        </w:rPr>
      </w:pPr>
    </w:p>
    <w:p w:rsidR="004B6F4E" w:rsidRPr="00C03E7C" w:rsidRDefault="004B6F4E" w:rsidP="004B6F4E">
      <w:pPr>
        <w:pStyle w:val="NoSpacing"/>
        <w:rPr>
          <w:rFonts w:ascii="Times New Roman" w:hAnsi="Times New Roman" w:cs="Times New Roman"/>
          <w:sz w:val="24"/>
          <w:szCs w:val="28"/>
        </w:rPr>
      </w:pPr>
      <w:r w:rsidRPr="00C03E7C">
        <w:rPr>
          <w:rFonts w:ascii="Times New Roman" w:hAnsi="Times New Roman" w:cs="Times New Roman"/>
          <w:b/>
          <w:sz w:val="24"/>
          <w:szCs w:val="28"/>
        </w:rPr>
        <w:t>Department of</w:t>
      </w:r>
      <w:r w:rsidRPr="00C03E7C">
        <w:rPr>
          <w:rFonts w:ascii="Times New Roman" w:hAnsi="Times New Roman" w:cs="Times New Roman"/>
          <w:sz w:val="24"/>
          <w:szCs w:val="28"/>
        </w:rPr>
        <w:t xml:space="preserve"> </w:t>
      </w:r>
      <w:r w:rsidRPr="00C03E7C">
        <w:rPr>
          <w:rFonts w:ascii="Times New Roman" w:hAnsi="Times New Roman" w:cs="Times New Roman"/>
          <w:b/>
          <w:sz w:val="24"/>
          <w:szCs w:val="28"/>
        </w:rPr>
        <w:t xml:space="preserve">Mathematics </w:t>
      </w:r>
    </w:p>
    <w:tbl>
      <w:tblPr>
        <w:tblStyle w:val="TableGrid"/>
        <w:tblW w:w="7110" w:type="dxa"/>
        <w:tblInd w:w="108" w:type="dxa"/>
        <w:tblLook w:val="04A0" w:firstRow="1" w:lastRow="0" w:firstColumn="1" w:lastColumn="0" w:noHBand="0" w:noVBand="1"/>
      </w:tblPr>
      <w:tblGrid>
        <w:gridCol w:w="1593"/>
        <w:gridCol w:w="928"/>
        <w:gridCol w:w="15"/>
        <w:gridCol w:w="895"/>
        <w:gridCol w:w="889"/>
        <w:gridCol w:w="810"/>
        <w:gridCol w:w="990"/>
        <w:gridCol w:w="990"/>
      </w:tblGrid>
      <w:tr w:rsidR="004B6F4E" w:rsidRPr="00C03E7C" w:rsidTr="003577A1">
        <w:trPr>
          <w:trHeight w:val="458"/>
        </w:trPr>
        <w:tc>
          <w:tcPr>
            <w:tcW w:w="1593" w:type="dxa"/>
          </w:tcPr>
          <w:p w:rsidR="004B6F4E" w:rsidRPr="00C03E7C" w:rsidRDefault="004B6F4E" w:rsidP="003577A1">
            <w:pPr>
              <w:pStyle w:val="NoSpacing"/>
              <w:jc w:val="both"/>
              <w:rPr>
                <w:rFonts w:ascii="Times New Roman" w:hAnsi="Times New Roman" w:cs="Times New Roman"/>
                <w:sz w:val="24"/>
                <w:szCs w:val="28"/>
              </w:rPr>
            </w:pPr>
          </w:p>
        </w:tc>
        <w:tc>
          <w:tcPr>
            <w:tcW w:w="1838"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1</w:t>
            </w:r>
          </w:p>
        </w:tc>
        <w:tc>
          <w:tcPr>
            <w:tcW w:w="1699"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98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r>
      <w:tr w:rsidR="004B6F4E" w:rsidRPr="00C03E7C" w:rsidTr="003577A1">
        <w:tc>
          <w:tcPr>
            <w:tcW w:w="1593"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9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47</w:t>
            </w:r>
          </w:p>
        </w:tc>
        <w:tc>
          <w:tcPr>
            <w:tcW w:w="910"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89"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28</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90" w:type="dxa"/>
          </w:tcPr>
          <w:p w:rsidR="004B6F4E" w:rsidRDefault="004B6F4E" w:rsidP="003577A1">
            <w:r>
              <w:rPr>
                <w:szCs w:val="28"/>
              </w:rPr>
              <w:t>72</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4B6F4E" w:rsidRPr="00C03E7C" w:rsidTr="003577A1">
        <w:tc>
          <w:tcPr>
            <w:tcW w:w="1593"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92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29</w:t>
            </w:r>
          </w:p>
        </w:tc>
        <w:tc>
          <w:tcPr>
            <w:tcW w:w="910"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61.70%</w:t>
            </w:r>
          </w:p>
        </w:tc>
        <w:tc>
          <w:tcPr>
            <w:tcW w:w="889"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14</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c>
          <w:tcPr>
            <w:tcW w:w="990" w:type="dxa"/>
          </w:tcPr>
          <w:p w:rsidR="004B6F4E" w:rsidRDefault="004B6F4E" w:rsidP="003577A1">
            <w:r>
              <w:rPr>
                <w:szCs w:val="28"/>
              </w:rPr>
              <w:t>46</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63.89%</w:t>
            </w:r>
          </w:p>
        </w:tc>
      </w:tr>
      <w:tr w:rsidR="004B6F4E" w:rsidRPr="00C03E7C" w:rsidTr="003577A1">
        <w:tc>
          <w:tcPr>
            <w:tcW w:w="1593"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lastRenderedPageBreak/>
              <w:t>No. with carry Over</w:t>
            </w:r>
          </w:p>
        </w:tc>
        <w:tc>
          <w:tcPr>
            <w:tcW w:w="943"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18</w:t>
            </w:r>
          </w:p>
        </w:tc>
        <w:tc>
          <w:tcPr>
            <w:tcW w:w="89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38.30%</w:t>
            </w:r>
          </w:p>
        </w:tc>
        <w:tc>
          <w:tcPr>
            <w:tcW w:w="889"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14</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c>
          <w:tcPr>
            <w:tcW w:w="990" w:type="dxa"/>
          </w:tcPr>
          <w:p w:rsidR="004B6F4E" w:rsidRDefault="004B6F4E" w:rsidP="003577A1">
            <w:r>
              <w:t>26</w:t>
            </w:r>
          </w:p>
        </w:tc>
        <w:tc>
          <w:tcPr>
            <w:tcW w:w="99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36.11%</w:t>
            </w:r>
          </w:p>
        </w:tc>
      </w:tr>
    </w:tbl>
    <w:p w:rsidR="004B6F4E" w:rsidRPr="00C03E7C" w:rsidRDefault="004B6F4E" w:rsidP="004B6F4E">
      <w:pPr>
        <w:spacing w:line="240" w:lineRule="auto"/>
        <w:rPr>
          <w:sz w:val="20"/>
        </w:rPr>
      </w:pPr>
    </w:p>
    <w:p w:rsidR="004B6F4E" w:rsidRPr="00C03E7C" w:rsidRDefault="004B6F4E" w:rsidP="004B6F4E">
      <w:pPr>
        <w:pStyle w:val="NoSpacing"/>
        <w:rPr>
          <w:rFonts w:ascii="Times New Roman" w:hAnsi="Times New Roman" w:cs="Times New Roman"/>
          <w:sz w:val="24"/>
          <w:szCs w:val="28"/>
        </w:rPr>
      </w:pPr>
      <w:r w:rsidRPr="00C03E7C">
        <w:rPr>
          <w:rFonts w:ascii="Times New Roman" w:hAnsi="Times New Roman" w:cs="Times New Roman"/>
          <w:b/>
          <w:sz w:val="24"/>
          <w:szCs w:val="28"/>
        </w:rPr>
        <w:t>Department of</w:t>
      </w:r>
      <w:r w:rsidRPr="00C03E7C">
        <w:rPr>
          <w:rFonts w:ascii="Times New Roman" w:hAnsi="Times New Roman" w:cs="Times New Roman"/>
          <w:sz w:val="24"/>
          <w:szCs w:val="28"/>
        </w:rPr>
        <w:t xml:space="preserve"> </w:t>
      </w:r>
      <w:r w:rsidRPr="00C03E7C">
        <w:rPr>
          <w:rFonts w:ascii="Times New Roman" w:hAnsi="Times New Roman" w:cs="Times New Roman"/>
          <w:b/>
          <w:sz w:val="24"/>
          <w:szCs w:val="28"/>
        </w:rPr>
        <w:t>Physical &amp; Health Education</w:t>
      </w:r>
    </w:p>
    <w:tbl>
      <w:tblPr>
        <w:tblStyle w:val="TableGrid"/>
        <w:tblW w:w="9450" w:type="dxa"/>
        <w:tblInd w:w="108" w:type="dxa"/>
        <w:tblLook w:val="04A0" w:firstRow="1" w:lastRow="0" w:firstColumn="1" w:lastColumn="0" w:noHBand="0" w:noVBand="1"/>
      </w:tblPr>
      <w:tblGrid>
        <w:gridCol w:w="1620"/>
        <w:gridCol w:w="810"/>
        <w:gridCol w:w="900"/>
        <w:gridCol w:w="900"/>
        <w:gridCol w:w="1080"/>
        <w:gridCol w:w="990"/>
        <w:gridCol w:w="1080"/>
        <w:gridCol w:w="990"/>
        <w:gridCol w:w="1080"/>
      </w:tblGrid>
      <w:tr w:rsidR="004B6F4E" w:rsidRPr="00C03E7C" w:rsidTr="003577A1">
        <w:trPr>
          <w:trHeight w:val="458"/>
        </w:trPr>
        <w:tc>
          <w:tcPr>
            <w:tcW w:w="1620" w:type="dxa"/>
          </w:tcPr>
          <w:p w:rsidR="004B6F4E" w:rsidRPr="00C03E7C" w:rsidRDefault="004B6F4E" w:rsidP="003577A1">
            <w:pPr>
              <w:pStyle w:val="NoSpacing"/>
              <w:jc w:val="both"/>
              <w:rPr>
                <w:rFonts w:ascii="Times New Roman" w:hAnsi="Times New Roman" w:cs="Times New Roman"/>
                <w:sz w:val="24"/>
                <w:szCs w:val="28"/>
              </w:rPr>
            </w:pPr>
          </w:p>
        </w:tc>
        <w:tc>
          <w:tcPr>
            <w:tcW w:w="171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w:t>
            </w:r>
          </w:p>
        </w:tc>
        <w:tc>
          <w:tcPr>
            <w:tcW w:w="198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2070"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c>
          <w:tcPr>
            <w:tcW w:w="2070" w:type="dxa"/>
            <w:gridSpan w:val="2"/>
          </w:tcPr>
          <w:p w:rsidR="004B6F4E" w:rsidRPr="00C03E7C" w:rsidRDefault="004B6F4E" w:rsidP="003577A1">
            <w:pPr>
              <w:pStyle w:val="NoSpacing"/>
              <w:jc w:val="both"/>
              <w:rPr>
                <w:rFonts w:ascii="Times New Roman" w:hAnsi="Times New Roman" w:cs="Times New Roman"/>
                <w:sz w:val="24"/>
                <w:szCs w:val="28"/>
              </w:rPr>
            </w:pPr>
            <w:r>
              <w:rPr>
                <w:rFonts w:ascii="Times New Roman" w:hAnsi="Times New Roman" w:cs="Times New Roman"/>
                <w:sz w:val="24"/>
                <w:szCs w:val="28"/>
              </w:rPr>
              <w:t>NCE IV</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24</w:t>
            </w:r>
          </w:p>
        </w:tc>
        <w:tc>
          <w:tcPr>
            <w:tcW w:w="9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0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28</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9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22</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90" w:type="dxa"/>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17</w:t>
            </w:r>
          </w:p>
        </w:tc>
        <w:tc>
          <w:tcPr>
            <w:tcW w:w="1080" w:type="dxa"/>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13</w:t>
            </w:r>
          </w:p>
        </w:tc>
        <w:tc>
          <w:tcPr>
            <w:tcW w:w="9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54.17%</w:t>
            </w:r>
          </w:p>
        </w:tc>
        <w:tc>
          <w:tcPr>
            <w:tcW w:w="90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14</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c>
          <w:tcPr>
            <w:tcW w:w="99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13</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48.15%</w:t>
            </w:r>
          </w:p>
        </w:tc>
        <w:tc>
          <w:tcPr>
            <w:tcW w:w="990" w:type="dxa"/>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09</w:t>
            </w:r>
          </w:p>
        </w:tc>
        <w:tc>
          <w:tcPr>
            <w:tcW w:w="1080" w:type="dxa"/>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52.94%</w:t>
            </w:r>
          </w:p>
        </w:tc>
      </w:tr>
      <w:tr w:rsidR="004B6F4E" w:rsidRPr="00C03E7C" w:rsidTr="003577A1">
        <w:tc>
          <w:tcPr>
            <w:tcW w:w="1620"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81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11</w:t>
            </w:r>
          </w:p>
        </w:tc>
        <w:tc>
          <w:tcPr>
            <w:tcW w:w="9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45.83%</w:t>
            </w:r>
          </w:p>
        </w:tc>
        <w:tc>
          <w:tcPr>
            <w:tcW w:w="90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14</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50%</w:t>
            </w:r>
          </w:p>
        </w:tc>
        <w:tc>
          <w:tcPr>
            <w:tcW w:w="99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14</w:t>
            </w:r>
          </w:p>
        </w:tc>
        <w:tc>
          <w:tcPr>
            <w:tcW w:w="108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51.85%</w:t>
            </w:r>
          </w:p>
        </w:tc>
        <w:tc>
          <w:tcPr>
            <w:tcW w:w="990" w:type="dxa"/>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08</w:t>
            </w:r>
          </w:p>
        </w:tc>
        <w:tc>
          <w:tcPr>
            <w:tcW w:w="1080" w:type="dxa"/>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47.06%</w:t>
            </w:r>
          </w:p>
        </w:tc>
      </w:tr>
    </w:tbl>
    <w:p w:rsidR="004B6F4E" w:rsidRPr="00C03E7C" w:rsidRDefault="004B6F4E" w:rsidP="004B6F4E">
      <w:pPr>
        <w:pStyle w:val="NoSpacing"/>
        <w:rPr>
          <w:rFonts w:ascii="Times New Roman" w:hAnsi="Times New Roman" w:cs="Times New Roman"/>
          <w:sz w:val="24"/>
          <w:szCs w:val="28"/>
        </w:rPr>
      </w:pPr>
      <w:r w:rsidRPr="00C03E7C">
        <w:rPr>
          <w:rFonts w:ascii="Times New Roman" w:hAnsi="Times New Roman" w:cs="Times New Roman"/>
          <w:b/>
          <w:sz w:val="24"/>
          <w:szCs w:val="28"/>
        </w:rPr>
        <w:t xml:space="preserve">Department of Physics </w:t>
      </w:r>
    </w:p>
    <w:tbl>
      <w:tblPr>
        <w:tblStyle w:val="TableGrid"/>
        <w:tblW w:w="9630" w:type="dxa"/>
        <w:tblInd w:w="108" w:type="dxa"/>
        <w:tblLook w:val="04A0" w:firstRow="1" w:lastRow="0" w:firstColumn="1" w:lastColumn="0" w:noHBand="0" w:noVBand="1"/>
      </w:tblPr>
      <w:tblGrid>
        <w:gridCol w:w="1620"/>
        <w:gridCol w:w="945"/>
        <w:gridCol w:w="15"/>
        <w:gridCol w:w="1142"/>
        <w:gridCol w:w="915"/>
        <w:gridCol w:w="1000"/>
        <w:gridCol w:w="840"/>
        <w:gridCol w:w="30"/>
        <w:gridCol w:w="1045"/>
        <w:gridCol w:w="1088"/>
        <w:gridCol w:w="990"/>
      </w:tblGrid>
      <w:tr w:rsidR="004B6F4E" w:rsidRPr="00C03E7C" w:rsidTr="003577A1">
        <w:trPr>
          <w:trHeight w:val="458"/>
        </w:trPr>
        <w:tc>
          <w:tcPr>
            <w:tcW w:w="1620" w:type="dxa"/>
          </w:tcPr>
          <w:p w:rsidR="004B6F4E" w:rsidRPr="00C03E7C" w:rsidRDefault="004B6F4E" w:rsidP="003577A1">
            <w:pPr>
              <w:pStyle w:val="NoSpacing"/>
              <w:jc w:val="both"/>
              <w:rPr>
                <w:rFonts w:ascii="Times New Roman" w:hAnsi="Times New Roman" w:cs="Times New Roman"/>
                <w:sz w:val="24"/>
                <w:szCs w:val="28"/>
              </w:rPr>
            </w:pPr>
          </w:p>
        </w:tc>
        <w:tc>
          <w:tcPr>
            <w:tcW w:w="2102"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1</w:t>
            </w:r>
          </w:p>
        </w:tc>
        <w:tc>
          <w:tcPr>
            <w:tcW w:w="1915"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w:t>
            </w:r>
          </w:p>
        </w:tc>
        <w:tc>
          <w:tcPr>
            <w:tcW w:w="1915" w:type="dxa"/>
            <w:gridSpan w:val="3"/>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NCE III</w:t>
            </w:r>
          </w:p>
        </w:tc>
        <w:tc>
          <w:tcPr>
            <w:tcW w:w="2078" w:type="dxa"/>
            <w:gridSpan w:val="2"/>
          </w:tcPr>
          <w:p w:rsidR="004B6F4E" w:rsidRPr="00C03E7C" w:rsidRDefault="004B6F4E" w:rsidP="003577A1">
            <w:pPr>
              <w:pStyle w:val="NoSpacing"/>
              <w:jc w:val="both"/>
              <w:rPr>
                <w:rFonts w:ascii="Times New Roman" w:hAnsi="Times New Roman" w:cs="Times New Roman"/>
                <w:sz w:val="24"/>
                <w:szCs w:val="28"/>
              </w:rPr>
            </w:pPr>
            <w:r w:rsidRPr="00C03E7C">
              <w:rPr>
                <w:rFonts w:ascii="Times New Roman" w:hAnsi="Times New Roman" w:cs="Times New Roman"/>
                <w:sz w:val="24"/>
                <w:szCs w:val="28"/>
              </w:rPr>
              <w:t xml:space="preserve">SPILL </w:t>
            </w:r>
            <w:r>
              <w:rPr>
                <w:rFonts w:ascii="Times New Roman" w:hAnsi="Times New Roman" w:cs="Times New Roman"/>
                <w:sz w:val="24"/>
                <w:szCs w:val="28"/>
              </w:rPr>
              <w:t>–</w:t>
            </w:r>
            <w:r w:rsidRPr="00C03E7C">
              <w:rPr>
                <w:rFonts w:ascii="Times New Roman" w:hAnsi="Times New Roman" w:cs="Times New Roman"/>
                <w:sz w:val="24"/>
                <w:szCs w:val="28"/>
              </w:rPr>
              <w:t xml:space="preserve"> OVER</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Sat</w:t>
            </w:r>
          </w:p>
        </w:tc>
        <w:tc>
          <w:tcPr>
            <w:tcW w:w="94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39</w:t>
            </w:r>
          </w:p>
        </w:tc>
        <w:tc>
          <w:tcPr>
            <w:tcW w:w="1157"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42</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60</w:t>
            </w:r>
          </w:p>
        </w:tc>
        <w:tc>
          <w:tcPr>
            <w:tcW w:w="107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sidRPr="00C03E7C">
              <w:rPr>
                <w:rFonts w:ascii="Times New Roman" w:hAnsi="Times New Roman" w:cs="Times New Roman"/>
                <w:szCs w:val="28"/>
              </w:rPr>
              <w:t>100%</w:t>
            </w:r>
          </w:p>
        </w:tc>
        <w:tc>
          <w:tcPr>
            <w:tcW w:w="108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990" w:type="dxa"/>
            <w:tcBorders>
              <w:left w:val="single" w:sz="4" w:space="0" w:color="auto"/>
            </w:tcBorders>
          </w:tcPr>
          <w:p w:rsidR="004B6F4E" w:rsidRDefault="004B6F4E" w:rsidP="003577A1">
            <w:r w:rsidRPr="0085227A">
              <w:rPr>
                <w:szCs w:val="28"/>
              </w:rPr>
              <w:t>Nil</w:t>
            </w:r>
          </w:p>
        </w:tc>
      </w:tr>
      <w:tr w:rsidR="004B6F4E" w:rsidRPr="00C03E7C" w:rsidTr="003577A1">
        <w:tc>
          <w:tcPr>
            <w:tcW w:w="1620" w:type="dxa"/>
          </w:tcPr>
          <w:p w:rsidR="004B6F4E" w:rsidRPr="00C03E7C" w:rsidRDefault="004B6F4E" w:rsidP="003577A1">
            <w:pPr>
              <w:pStyle w:val="NoSpacing"/>
              <w:jc w:val="both"/>
              <w:rPr>
                <w:rFonts w:ascii="Times New Roman" w:hAnsi="Times New Roman" w:cs="Times New Roman"/>
                <w:szCs w:val="28"/>
              </w:rPr>
            </w:pPr>
            <w:r w:rsidRPr="00C03E7C">
              <w:rPr>
                <w:rFonts w:ascii="Times New Roman" w:hAnsi="Times New Roman" w:cs="Times New Roman"/>
                <w:szCs w:val="28"/>
              </w:rPr>
              <w:t>No. Passed</w:t>
            </w:r>
          </w:p>
        </w:tc>
        <w:tc>
          <w:tcPr>
            <w:tcW w:w="94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21</w:t>
            </w:r>
          </w:p>
        </w:tc>
        <w:tc>
          <w:tcPr>
            <w:tcW w:w="1157"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53.85%</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23</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54.76%</w:t>
            </w:r>
          </w:p>
        </w:tc>
        <w:tc>
          <w:tcPr>
            <w:tcW w:w="840"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28</w:t>
            </w:r>
          </w:p>
        </w:tc>
        <w:tc>
          <w:tcPr>
            <w:tcW w:w="1075" w:type="dxa"/>
            <w:gridSpan w:val="2"/>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46.67%</w:t>
            </w:r>
          </w:p>
        </w:tc>
        <w:tc>
          <w:tcPr>
            <w:tcW w:w="108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990" w:type="dxa"/>
            <w:tcBorders>
              <w:left w:val="single" w:sz="4" w:space="0" w:color="auto"/>
            </w:tcBorders>
          </w:tcPr>
          <w:p w:rsidR="004B6F4E" w:rsidRDefault="004B6F4E" w:rsidP="003577A1">
            <w:r w:rsidRPr="0085227A">
              <w:rPr>
                <w:szCs w:val="28"/>
              </w:rPr>
              <w:t>Nil</w:t>
            </w:r>
          </w:p>
        </w:tc>
      </w:tr>
      <w:tr w:rsidR="004B6F4E" w:rsidRPr="00C03E7C" w:rsidTr="003577A1">
        <w:tc>
          <w:tcPr>
            <w:tcW w:w="1620" w:type="dxa"/>
          </w:tcPr>
          <w:p w:rsidR="004B6F4E" w:rsidRPr="00C03E7C" w:rsidRDefault="004B6F4E" w:rsidP="003577A1">
            <w:pPr>
              <w:pStyle w:val="NoSpacing"/>
              <w:rPr>
                <w:rFonts w:ascii="Times New Roman" w:hAnsi="Times New Roman" w:cs="Times New Roman"/>
                <w:szCs w:val="28"/>
              </w:rPr>
            </w:pPr>
            <w:r w:rsidRPr="00C03E7C">
              <w:rPr>
                <w:rFonts w:ascii="Times New Roman" w:hAnsi="Times New Roman" w:cs="Times New Roman"/>
                <w:szCs w:val="28"/>
              </w:rPr>
              <w:t>No. with carry Over</w:t>
            </w:r>
          </w:p>
        </w:tc>
        <w:tc>
          <w:tcPr>
            <w:tcW w:w="960"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18</w:t>
            </w:r>
          </w:p>
        </w:tc>
        <w:tc>
          <w:tcPr>
            <w:tcW w:w="1142"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46.15%</w:t>
            </w:r>
          </w:p>
        </w:tc>
        <w:tc>
          <w:tcPr>
            <w:tcW w:w="915"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19</w:t>
            </w:r>
          </w:p>
        </w:tc>
        <w:tc>
          <w:tcPr>
            <w:tcW w:w="1000"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45.24%</w:t>
            </w:r>
          </w:p>
        </w:tc>
        <w:tc>
          <w:tcPr>
            <w:tcW w:w="870" w:type="dxa"/>
            <w:gridSpan w:val="2"/>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32</w:t>
            </w:r>
          </w:p>
        </w:tc>
        <w:tc>
          <w:tcPr>
            <w:tcW w:w="1045" w:type="dxa"/>
            <w:tcBorders>
              <w:lef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53.33%</w:t>
            </w:r>
          </w:p>
        </w:tc>
        <w:tc>
          <w:tcPr>
            <w:tcW w:w="1088" w:type="dxa"/>
            <w:tcBorders>
              <w:right w:val="single" w:sz="4" w:space="0" w:color="auto"/>
            </w:tcBorders>
          </w:tcPr>
          <w:p w:rsidR="004B6F4E" w:rsidRPr="00C03E7C" w:rsidRDefault="004B6F4E" w:rsidP="003577A1">
            <w:pPr>
              <w:pStyle w:val="NoSpacing"/>
              <w:jc w:val="center"/>
              <w:rPr>
                <w:rFonts w:ascii="Times New Roman" w:hAnsi="Times New Roman" w:cs="Times New Roman"/>
                <w:szCs w:val="28"/>
              </w:rPr>
            </w:pPr>
            <w:r>
              <w:rPr>
                <w:rFonts w:ascii="Times New Roman" w:hAnsi="Times New Roman" w:cs="Times New Roman"/>
                <w:szCs w:val="28"/>
              </w:rPr>
              <w:t>Nil</w:t>
            </w:r>
          </w:p>
        </w:tc>
        <w:tc>
          <w:tcPr>
            <w:tcW w:w="990" w:type="dxa"/>
            <w:tcBorders>
              <w:left w:val="single" w:sz="4" w:space="0" w:color="auto"/>
            </w:tcBorders>
          </w:tcPr>
          <w:p w:rsidR="004B6F4E" w:rsidRDefault="004B6F4E" w:rsidP="003577A1">
            <w:r w:rsidRPr="0085227A">
              <w:rPr>
                <w:szCs w:val="28"/>
              </w:rPr>
              <w:t>Nil</w:t>
            </w:r>
          </w:p>
        </w:tc>
      </w:tr>
    </w:tbl>
    <w:p w:rsidR="004B6F4E" w:rsidRPr="00DA158A" w:rsidRDefault="004B6F4E" w:rsidP="00671526">
      <w:pPr>
        <w:pStyle w:val="ListParagraph"/>
        <w:numPr>
          <w:ilvl w:val="0"/>
          <w:numId w:val="29"/>
        </w:numPr>
        <w:spacing w:line="360" w:lineRule="auto"/>
        <w:jc w:val="both"/>
        <w:rPr>
          <w:rFonts w:ascii="Bookman Old Style" w:hAnsi="Bookman Old Style"/>
          <w:b/>
          <w:u w:val="single"/>
        </w:rPr>
      </w:pPr>
      <w:r w:rsidRPr="00DA158A">
        <w:rPr>
          <w:rFonts w:ascii="Bookman Old Style" w:hAnsi="Bookman Old Style"/>
          <w:b/>
          <w:u w:val="single"/>
        </w:rPr>
        <w:t>Observation/Corrections</w:t>
      </w:r>
    </w:p>
    <w:p w:rsidR="004B6F4E" w:rsidRDefault="004B6F4E" w:rsidP="00671526">
      <w:pPr>
        <w:pStyle w:val="ListParagraph"/>
        <w:numPr>
          <w:ilvl w:val="0"/>
          <w:numId w:val="30"/>
        </w:numPr>
        <w:spacing w:line="360" w:lineRule="auto"/>
        <w:jc w:val="both"/>
        <w:rPr>
          <w:rFonts w:ascii="Bookman Old Style" w:hAnsi="Bookman Old Style"/>
        </w:rPr>
      </w:pPr>
      <w:r>
        <w:rPr>
          <w:rFonts w:ascii="Bookman Old Style" w:hAnsi="Bookman Old Style"/>
        </w:rPr>
        <w:t>Computations on the percentages were corrected in most of the departments.</w:t>
      </w:r>
    </w:p>
    <w:p w:rsidR="004B6F4E" w:rsidRDefault="004B6F4E" w:rsidP="00671526">
      <w:pPr>
        <w:pStyle w:val="ListParagraph"/>
        <w:numPr>
          <w:ilvl w:val="0"/>
          <w:numId w:val="30"/>
        </w:numPr>
        <w:spacing w:line="360" w:lineRule="auto"/>
        <w:jc w:val="both"/>
        <w:rPr>
          <w:rFonts w:ascii="Bookman Old Style" w:hAnsi="Bookman Old Style"/>
        </w:rPr>
      </w:pPr>
      <w:r>
        <w:rPr>
          <w:rFonts w:ascii="Bookman Old Style" w:hAnsi="Bookman Old Style"/>
        </w:rPr>
        <w:t>Spill over data provided under Computer Science and Integrated Science (Single Major) departments were deleted.</w:t>
      </w:r>
    </w:p>
    <w:p w:rsidR="004B6F4E" w:rsidRDefault="004B6F4E" w:rsidP="00671526">
      <w:pPr>
        <w:pStyle w:val="ListParagraph"/>
        <w:numPr>
          <w:ilvl w:val="0"/>
          <w:numId w:val="30"/>
        </w:numPr>
        <w:spacing w:line="360" w:lineRule="auto"/>
        <w:jc w:val="both"/>
        <w:rPr>
          <w:rFonts w:ascii="Bookman Old Style" w:hAnsi="Bookman Old Style"/>
        </w:rPr>
      </w:pPr>
      <w:r>
        <w:rPr>
          <w:rFonts w:ascii="Bookman Old Style" w:hAnsi="Bookman Old Style"/>
        </w:rPr>
        <w:t>It was observed that most of the results presented reflected a ratio of 50%: 50% on the students that passed and had carry-overs in the second semester examinations.</w:t>
      </w:r>
    </w:p>
    <w:p w:rsidR="004B6F4E" w:rsidRDefault="004B6F4E" w:rsidP="00671526">
      <w:pPr>
        <w:pStyle w:val="ListParagraph"/>
        <w:numPr>
          <w:ilvl w:val="0"/>
          <w:numId w:val="30"/>
        </w:numPr>
        <w:spacing w:line="360" w:lineRule="auto"/>
        <w:jc w:val="both"/>
        <w:rPr>
          <w:rFonts w:ascii="Bookman Old Style" w:hAnsi="Bookman Old Style"/>
        </w:rPr>
      </w:pPr>
      <w:r>
        <w:rPr>
          <w:rFonts w:ascii="Bookman Old Style" w:hAnsi="Bookman Old Style"/>
        </w:rPr>
        <w:t>It was also observed that the Dean School of Science had presented NCEpp IV results as against teaching practice and project results.</w:t>
      </w:r>
    </w:p>
    <w:p w:rsidR="004B6F4E" w:rsidRPr="00DA158A" w:rsidRDefault="004B6F4E" w:rsidP="00671526">
      <w:pPr>
        <w:pStyle w:val="ListParagraph"/>
        <w:numPr>
          <w:ilvl w:val="0"/>
          <w:numId w:val="46"/>
        </w:numPr>
        <w:spacing w:line="360" w:lineRule="auto"/>
        <w:jc w:val="both"/>
        <w:rPr>
          <w:rFonts w:ascii="Bookman Old Style" w:hAnsi="Bookman Old Style"/>
          <w:b/>
          <w:u w:val="single"/>
        </w:rPr>
      </w:pPr>
      <w:r w:rsidRPr="00DA158A">
        <w:rPr>
          <w:rFonts w:ascii="Bookman Old Style" w:hAnsi="Bookman Old Style"/>
          <w:b/>
          <w:u w:val="single"/>
        </w:rPr>
        <w:t>Resolution</w:t>
      </w:r>
    </w:p>
    <w:p w:rsidR="004B6F4E" w:rsidRDefault="004B6F4E" w:rsidP="00671526">
      <w:pPr>
        <w:pStyle w:val="ListParagraph"/>
        <w:spacing w:line="360" w:lineRule="auto"/>
        <w:ind w:left="2160"/>
        <w:jc w:val="both"/>
        <w:rPr>
          <w:rFonts w:ascii="Bookman Old Style" w:hAnsi="Bookman Old Style"/>
        </w:rPr>
      </w:pPr>
      <w:r w:rsidRPr="00C835CE">
        <w:rPr>
          <w:rFonts w:ascii="Bookman Old Style" w:hAnsi="Bookman Old Style"/>
        </w:rPr>
        <w:t xml:space="preserve">The </w:t>
      </w:r>
      <w:r>
        <w:rPr>
          <w:rFonts w:ascii="Bookman Old Style" w:hAnsi="Bookman Old Style"/>
        </w:rPr>
        <w:t>Board considered and approved the results subject to the corrections to be effected on the summary of NCEpp results presented and forward same to the Provost for administrative approval.</w:t>
      </w:r>
    </w:p>
    <w:p w:rsidR="004B6F4E" w:rsidRPr="00A85E4B" w:rsidRDefault="004B6F4E" w:rsidP="00671526">
      <w:pPr>
        <w:pStyle w:val="ListParagraph"/>
        <w:spacing w:line="360" w:lineRule="auto"/>
        <w:ind w:left="2160"/>
        <w:jc w:val="both"/>
        <w:rPr>
          <w:rFonts w:ascii="Bookman Old Style" w:hAnsi="Bookman Old Style"/>
        </w:rPr>
      </w:pPr>
      <w:r>
        <w:rPr>
          <w:rFonts w:ascii="Bookman Old Style" w:hAnsi="Bookman Old Style"/>
        </w:rPr>
        <w:t xml:space="preserve">The Board also mandated Deans of Schools to effect the observed corrections before uploading results in the College website. </w:t>
      </w:r>
    </w:p>
    <w:p w:rsidR="004B6F4E" w:rsidRPr="00DA158A" w:rsidRDefault="004B6F4E" w:rsidP="00671526">
      <w:pPr>
        <w:rPr>
          <w:rFonts w:ascii="Bookman Old Style" w:hAnsi="Bookman Old Style"/>
          <w:b/>
        </w:rPr>
      </w:pPr>
      <w:r>
        <w:rPr>
          <w:rFonts w:ascii="Bookman Old Style" w:hAnsi="Bookman Old Style"/>
          <w:b/>
        </w:rPr>
        <w:t>155.8.6</w:t>
      </w:r>
      <w:r w:rsidRPr="00DA158A">
        <w:rPr>
          <w:rFonts w:ascii="Bookman Old Style" w:hAnsi="Bookman Old Style"/>
          <w:b/>
        </w:rPr>
        <w:tab/>
        <w:t>School of Special, Adult and Non-Formal Education</w:t>
      </w:r>
    </w:p>
    <w:p w:rsidR="004B6F4E" w:rsidRPr="00DA158A" w:rsidRDefault="004B6F4E" w:rsidP="00671526">
      <w:pPr>
        <w:rPr>
          <w:rFonts w:ascii="Bookman Old Style" w:hAnsi="Bookman Old Style"/>
          <w:b/>
          <w:u w:val="single"/>
        </w:rPr>
      </w:pPr>
      <w:r w:rsidRPr="00DA158A">
        <w:rPr>
          <w:rFonts w:ascii="Bookman Old Style" w:hAnsi="Bookman Old Style"/>
          <w:b/>
        </w:rPr>
        <w:tab/>
      </w:r>
      <w:r w:rsidRPr="00DA158A">
        <w:rPr>
          <w:rFonts w:ascii="Bookman Old Style" w:hAnsi="Bookman Old Style"/>
          <w:b/>
        </w:rPr>
        <w:tab/>
      </w:r>
      <w:r w:rsidRPr="00DA158A">
        <w:rPr>
          <w:rFonts w:ascii="Bookman Old Style" w:hAnsi="Bookman Old Style"/>
          <w:b/>
          <w:u w:val="single"/>
        </w:rPr>
        <w:t>Academic Board Standing Committee’s Report</w:t>
      </w:r>
    </w:p>
    <w:p w:rsidR="004B6F4E" w:rsidRDefault="004B6F4E" w:rsidP="00671526">
      <w:pPr>
        <w:ind w:left="1440"/>
        <w:rPr>
          <w:rFonts w:ascii="Bookman Old Style" w:hAnsi="Bookman Old Style"/>
        </w:rPr>
      </w:pPr>
      <w:r w:rsidRPr="007F553C">
        <w:rPr>
          <w:rFonts w:ascii="Bookman Old Style" w:hAnsi="Bookman Old Style"/>
        </w:rPr>
        <w:t>The Board Standing Committee reported on the following observations during the consideration of results:</w:t>
      </w:r>
    </w:p>
    <w:p w:rsidR="004B6F4E" w:rsidRDefault="004B6F4E" w:rsidP="00671526">
      <w:pPr>
        <w:pStyle w:val="ListParagraph"/>
        <w:numPr>
          <w:ilvl w:val="0"/>
          <w:numId w:val="31"/>
        </w:numPr>
        <w:spacing w:line="360" w:lineRule="auto"/>
        <w:jc w:val="both"/>
        <w:rPr>
          <w:rFonts w:ascii="Bookman Old Style" w:hAnsi="Bookman Old Style"/>
        </w:rPr>
      </w:pPr>
      <w:r>
        <w:rPr>
          <w:rFonts w:ascii="Bookman Old Style" w:hAnsi="Bookman Old Style"/>
        </w:rPr>
        <w:t xml:space="preserve">There was lack of teaching aids in the School </w:t>
      </w:r>
    </w:p>
    <w:p w:rsidR="004B6F4E" w:rsidRDefault="004B6F4E" w:rsidP="00671526">
      <w:pPr>
        <w:pStyle w:val="ListParagraph"/>
        <w:numPr>
          <w:ilvl w:val="0"/>
          <w:numId w:val="31"/>
        </w:numPr>
        <w:spacing w:line="360" w:lineRule="auto"/>
        <w:jc w:val="both"/>
        <w:rPr>
          <w:rFonts w:ascii="Bookman Old Style" w:hAnsi="Bookman Old Style"/>
        </w:rPr>
      </w:pPr>
      <w:r>
        <w:rPr>
          <w:rFonts w:ascii="Bookman Old Style" w:hAnsi="Bookman Old Style"/>
        </w:rPr>
        <w:lastRenderedPageBreak/>
        <w:t>Head of Special Education was serving as the Departmental Exams Officer.</w:t>
      </w:r>
    </w:p>
    <w:p w:rsidR="004B6F4E" w:rsidRDefault="004B6F4E" w:rsidP="00671526">
      <w:pPr>
        <w:pStyle w:val="ListParagraph"/>
        <w:spacing w:line="360" w:lineRule="auto"/>
        <w:ind w:left="2160"/>
        <w:jc w:val="both"/>
        <w:rPr>
          <w:rFonts w:ascii="Bookman Old Style" w:hAnsi="Bookman Old Style"/>
        </w:rPr>
      </w:pPr>
      <w:r>
        <w:rPr>
          <w:rFonts w:ascii="Bookman Old Style" w:hAnsi="Bookman Old Style"/>
        </w:rPr>
        <w:t>The general performance on the examination was fair</w:t>
      </w:r>
    </w:p>
    <w:p w:rsidR="004B6F4E" w:rsidRDefault="004B6F4E" w:rsidP="00671526">
      <w:pPr>
        <w:pStyle w:val="ListParagraph"/>
        <w:spacing w:line="360" w:lineRule="auto"/>
        <w:ind w:left="2160"/>
        <w:jc w:val="both"/>
        <w:rPr>
          <w:rFonts w:ascii="Bookman Old Style" w:hAnsi="Bookman Old Style"/>
        </w:rPr>
      </w:pPr>
      <w:r>
        <w:rPr>
          <w:rFonts w:ascii="Bookman Old Style" w:hAnsi="Bookman Old Style"/>
        </w:rPr>
        <w:t>The Chairman reiterated that the Dean and Head of Department should delegate responsibilities amongst the staff in the School and departments in order to avoid personalizing official work which negated the development of the departments and the entire school.</w:t>
      </w:r>
    </w:p>
    <w:p w:rsidR="004B6F4E" w:rsidRDefault="004B6F4E" w:rsidP="00671526">
      <w:pPr>
        <w:ind w:left="720" w:firstLine="720"/>
        <w:rPr>
          <w:rFonts w:ascii="Bookman Old Style" w:hAnsi="Bookman Old Style"/>
        </w:rPr>
      </w:pPr>
      <w:r>
        <w:rPr>
          <w:rFonts w:ascii="Bookman Old Style" w:hAnsi="Bookman Old Style"/>
        </w:rPr>
        <w:t>The Dean then presented the summary of the results as follows:</w:t>
      </w:r>
    </w:p>
    <w:tbl>
      <w:tblPr>
        <w:tblW w:w="8941" w:type="dxa"/>
        <w:tblInd w:w="91" w:type="dxa"/>
        <w:tblLook w:val="04A0" w:firstRow="1" w:lastRow="0" w:firstColumn="1" w:lastColumn="0" w:noHBand="0" w:noVBand="1"/>
      </w:tblPr>
      <w:tblGrid>
        <w:gridCol w:w="1683"/>
        <w:gridCol w:w="460"/>
        <w:gridCol w:w="753"/>
        <w:gridCol w:w="460"/>
        <w:gridCol w:w="753"/>
        <w:gridCol w:w="588"/>
        <w:gridCol w:w="753"/>
        <w:gridCol w:w="640"/>
        <w:gridCol w:w="753"/>
        <w:gridCol w:w="640"/>
        <w:gridCol w:w="753"/>
        <w:gridCol w:w="520"/>
        <w:gridCol w:w="814"/>
      </w:tblGrid>
      <w:tr w:rsidR="004B6F4E" w:rsidRPr="002127D0" w:rsidTr="003577A1">
        <w:trPr>
          <w:trHeight w:val="300"/>
        </w:trPr>
        <w:tc>
          <w:tcPr>
            <w:tcW w:w="4421" w:type="dxa"/>
            <w:gridSpan w:val="6"/>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Adult and Non-Formal Education Department</w:t>
            </w:r>
          </w:p>
        </w:tc>
        <w:tc>
          <w:tcPr>
            <w:tcW w:w="70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8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2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80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r w:rsidRPr="002127D0">
              <w:rPr>
                <w:rFonts w:ascii="Calibri" w:hAnsi="Calibri" w:cs="Calibri"/>
                <w:color w:val="000000"/>
              </w:rPr>
              <w:t> </w:t>
            </w:r>
          </w:p>
        </w:tc>
        <w:tc>
          <w:tcPr>
            <w:tcW w:w="107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NCE I</w:t>
            </w:r>
          </w:p>
        </w:tc>
        <w:tc>
          <w:tcPr>
            <w:tcW w:w="1075" w:type="dxa"/>
            <w:gridSpan w:val="2"/>
            <w:tcBorders>
              <w:top w:val="single" w:sz="4" w:space="0" w:color="auto"/>
              <w:left w:val="nil"/>
              <w:bottom w:val="single" w:sz="4" w:space="0" w:color="auto"/>
              <w:right w:val="single" w:sz="4" w:space="0" w:color="000000"/>
            </w:tcBorders>
            <w:shd w:val="clear" w:color="auto" w:fill="auto"/>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NCE II</w:t>
            </w:r>
          </w:p>
        </w:tc>
        <w:tc>
          <w:tcPr>
            <w:tcW w:w="1288"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NCE III</w:t>
            </w: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8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2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80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r>
      <w:tr w:rsidR="004B6F4E" w:rsidRPr="002127D0" w:rsidTr="003577A1">
        <w:trPr>
          <w:trHeight w:val="315"/>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mbria" w:hAnsi="Cambria" w:cs="Calibri"/>
                <w:b/>
                <w:bCs/>
                <w:color w:val="000000"/>
              </w:rPr>
            </w:pPr>
            <w:r w:rsidRPr="002127D0">
              <w:rPr>
                <w:rFonts w:ascii="Cambria" w:hAnsi="Cambria" w:cs="Calibri"/>
                <w:b/>
                <w:bCs/>
                <w:color w:val="000000"/>
              </w:rPr>
              <w:t xml:space="preserve">No. Sat </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5</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588"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20</w:t>
            </w:r>
          </w:p>
        </w:tc>
        <w:tc>
          <w:tcPr>
            <w:tcW w:w="7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8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2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80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No. passed</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5</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6</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60%</w:t>
            </w:r>
          </w:p>
        </w:tc>
        <w:tc>
          <w:tcPr>
            <w:tcW w:w="588"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11</w:t>
            </w:r>
          </w:p>
        </w:tc>
        <w:tc>
          <w:tcPr>
            <w:tcW w:w="7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55%</w:t>
            </w: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8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2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80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r>
      <w:tr w:rsidR="004B6F4E" w:rsidRPr="002127D0" w:rsidTr="003577A1">
        <w:trPr>
          <w:trHeight w:val="315"/>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No. with C/O</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0</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NIL</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4</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40%</w:t>
            </w:r>
          </w:p>
        </w:tc>
        <w:tc>
          <w:tcPr>
            <w:tcW w:w="588"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9</w:t>
            </w:r>
          </w:p>
        </w:tc>
        <w:tc>
          <w:tcPr>
            <w:tcW w:w="7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45%</w:t>
            </w:r>
          </w:p>
        </w:tc>
        <w:tc>
          <w:tcPr>
            <w:tcW w:w="640" w:type="dxa"/>
            <w:tcBorders>
              <w:top w:val="nil"/>
              <w:left w:val="nil"/>
              <w:bottom w:val="nil"/>
              <w:right w:val="nil"/>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p>
        </w:tc>
        <w:tc>
          <w:tcPr>
            <w:tcW w:w="640" w:type="dxa"/>
            <w:tcBorders>
              <w:top w:val="nil"/>
              <w:left w:val="nil"/>
              <w:bottom w:val="nil"/>
              <w:right w:val="nil"/>
            </w:tcBorders>
            <w:shd w:val="clear" w:color="auto" w:fill="auto"/>
            <w:hideMark/>
          </w:tcPr>
          <w:p w:rsidR="004B6F4E" w:rsidRPr="002127D0" w:rsidRDefault="004B6F4E" w:rsidP="003577A1">
            <w:pPr>
              <w:spacing w:line="240" w:lineRule="auto"/>
              <w:jc w:val="center"/>
              <w:rPr>
                <w:rFonts w:ascii="Cambria" w:hAnsi="Cambria" w:cs="Calibri"/>
                <w:b/>
                <w:bCs/>
                <w:color w:val="000000"/>
              </w:rPr>
            </w:pPr>
          </w:p>
        </w:tc>
        <w:tc>
          <w:tcPr>
            <w:tcW w:w="640" w:type="dxa"/>
            <w:tcBorders>
              <w:top w:val="nil"/>
              <w:left w:val="nil"/>
              <w:bottom w:val="nil"/>
              <w:right w:val="nil"/>
            </w:tcBorders>
            <w:shd w:val="clear" w:color="auto" w:fill="auto"/>
            <w:hideMark/>
          </w:tcPr>
          <w:p w:rsidR="004B6F4E" w:rsidRPr="002127D0" w:rsidRDefault="004B6F4E" w:rsidP="003577A1">
            <w:pPr>
              <w:spacing w:line="240" w:lineRule="auto"/>
              <w:jc w:val="center"/>
              <w:rPr>
                <w:rFonts w:ascii="Cambria" w:hAnsi="Cambria" w:cs="Calibri"/>
                <w:b/>
                <w:bCs/>
                <w:color w:val="000000"/>
              </w:rPr>
            </w:pPr>
          </w:p>
        </w:tc>
        <w:tc>
          <w:tcPr>
            <w:tcW w:w="580" w:type="dxa"/>
            <w:tcBorders>
              <w:top w:val="nil"/>
              <w:left w:val="nil"/>
              <w:bottom w:val="nil"/>
              <w:right w:val="nil"/>
            </w:tcBorders>
            <w:shd w:val="clear" w:color="auto" w:fill="auto"/>
            <w:hideMark/>
          </w:tcPr>
          <w:p w:rsidR="004B6F4E" w:rsidRPr="002127D0" w:rsidRDefault="004B6F4E" w:rsidP="003577A1">
            <w:pPr>
              <w:spacing w:line="240" w:lineRule="auto"/>
              <w:jc w:val="center"/>
              <w:rPr>
                <w:rFonts w:ascii="Cambria" w:hAnsi="Cambria" w:cs="Calibri"/>
                <w:b/>
                <w:bCs/>
                <w:color w:val="000000"/>
              </w:rPr>
            </w:pPr>
          </w:p>
        </w:tc>
        <w:tc>
          <w:tcPr>
            <w:tcW w:w="520" w:type="dxa"/>
            <w:tcBorders>
              <w:top w:val="nil"/>
              <w:left w:val="nil"/>
              <w:bottom w:val="nil"/>
              <w:right w:val="nil"/>
            </w:tcBorders>
            <w:shd w:val="clear" w:color="auto" w:fill="auto"/>
            <w:hideMark/>
          </w:tcPr>
          <w:p w:rsidR="004B6F4E" w:rsidRPr="002127D0" w:rsidRDefault="004B6F4E" w:rsidP="003577A1">
            <w:pPr>
              <w:spacing w:line="240" w:lineRule="auto"/>
              <w:jc w:val="center"/>
              <w:rPr>
                <w:rFonts w:ascii="Cambria" w:hAnsi="Cambria" w:cs="Calibri"/>
                <w:b/>
                <w:bCs/>
                <w:color w:val="000000"/>
              </w:rPr>
            </w:pPr>
          </w:p>
        </w:tc>
        <w:tc>
          <w:tcPr>
            <w:tcW w:w="800" w:type="dxa"/>
            <w:tcBorders>
              <w:top w:val="nil"/>
              <w:left w:val="nil"/>
              <w:bottom w:val="nil"/>
              <w:right w:val="nil"/>
            </w:tcBorders>
            <w:shd w:val="clear" w:color="auto" w:fill="auto"/>
            <w:hideMark/>
          </w:tcPr>
          <w:p w:rsidR="004B6F4E" w:rsidRPr="002127D0" w:rsidRDefault="004B6F4E" w:rsidP="003577A1">
            <w:pPr>
              <w:spacing w:line="240" w:lineRule="auto"/>
              <w:jc w:val="center"/>
              <w:rPr>
                <w:rFonts w:ascii="Cambria" w:hAnsi="Cambria" w:cs="Calibri"/>
                <w:b/>
                <w:bCs/>
                <w:color w:val="000000"/>
              </w:rPr>
            </w:pPr>
          </w:p>
        </w:tc>
      </w:tr>
      <w:tr w:rsidR="004B6F4E" w:rsidRPr="002127D0" w:rsidTr="003577A1">
        <w:trPr>
          <w:trHeight w:val="315"/>
        </w:trPr>
        <w:tc>
          <w:tcPr>
            <w:tcW w:w="1683"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354"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721"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354"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721" w:type="dxa"/>
            <w:tcBorders>
              <w:top w:val="nil"/>
              <w:left w:val="nil"/>
              <w:bottom w:val="nil"/>
              <w:right w:val="nil"/>
            </w:tcBorders>
            <w:shd w:val="clear" w:color="auto" w:fill="auto"/>
            <w:noWrap/>
            <w:vAlign w:val="bottom"/>
            <w:hideMark/>
          </w:tcPr>
          <w:p w:rsidR="004B6F4E" w:rsidRPr="002127D0" w:rsidRDefault="004B6F4E" w:rsidP="003577A1">
            <w:pPr>
              <w:spacing w:line="240" w:lineRule="auto"/>
              <w:rPr>
                <w:rFonts w:ascii="Calibri" w:hAnsi="Calibri" w:cs="Calibri"/>
                <w:color w:val="000000"/>
              </w:rPr>
            </w:pPr>
          </w:p>
        </w:tc>
        <w:tc>
          <w:tcPr>
            <w:tcW w:w="588"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70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64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64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64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58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52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c>
          <w:tcPr>
            <w:tcW w:w="800" w:type="dxa"/>
            <w:tcBorders>
              <w:top w:val="nil"/>
              <w:left w:val="nil"/>
              <w:bottom w:val="nil"/>
              <w:right w:val="nil"/>
            </w:tcBorders>
            <w:shd w:val="clear" w:color="auto" w:fill="auto"/>
            <w:hideMark/>
          </w:tcPr>
          <w:p w:rsidR="004B6F4E" w:rsidRPr="002127D0" w:rsidRDefault="004B6F4E" w:rsidP="003577A1">
            <w:pPr>
              <w:spacing w:line="240" w:lineRule="auto"/>
              <w:rPr>
                <w:rFonts w:ascii="Cambria" w:hAnsi="Cambria" w:cs="Calibri"/>
                <w:b/>
                <w:bCs/>
                <w:color w:val="000000"/>
              </w:rPr>
            </w:pPr>
          </w:p>
        </w:tc>
      </w:tr>
      <w:tr w:rsidR="004B6F4E" w:rsidRPr="002127D0" w:rsidTr="003577A1">
        <w:trPr>
          <w:trHeight w:val="300"/>
        </w:trPr>
        <w:tc>
          <w:tcPr>
            <w:tcW w:w="3112" w:type="dxa"/>
            <w:gridSpan w:val="4"/>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Special Education Department</w:t>
            </w:r>
          </w:p>
        </w:tc>
        <w:tc>
          <w:tcPr>
            <w:tcW w:w="721"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588"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70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64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64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64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58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52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800"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107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NCE I</w:t>
            </w:r>
          </w:p>
        </w:tc>
        <w:tc>
          <w:tcPr>
            <w:tcW w:w="2363" w:type="dxa"/>
            <w:gridSpan w:val="4"/>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NCE II</w:t>
            </w:r>
          </w:p>
        </w:tc>
        <w:tc>
          <w:tcPr>
            <w:tcW w:w="3820" w:type="dxa"/>
            <w:gridSpan w:val="6"/>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NCE III</w:t>
            </w: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354" w:type="dxa"/>
            <w:tcBorders>
              <w:top w:val="nil"/>
              <w:left w:val="nil"/>
              <w:bottom w:val="single" w:sz="4" w:space="0" w:color="auto"/>
              <w:right w:val="nil"/>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 </w:t>
            </w:r>
          </w:p>
        </w:tc>
        <w:tc>
          <w:tcPr>
            <w:tcW w:w="107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SLD</w:t>
            </w:r>
          </w:p>
        </w:tc>
        <w:tc>
          <w:tcPr>
            <w:tcW w:w="1288"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SHI</w:t>
            </w:r>
          </w:p>
        </w:tc>
        <w:tc>
          <w:tcPr>
            <w:tcW w:w="128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SLD</w:t>
            </w:r>
          </w:p>
        </w:tc>
        <w:tc>
          <w:tcPr>
            <w:tcW w:w="12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SHI</w:t>
            </w:r>
          </w:p>
        </w:tc>
        <w:tc>
          <w:tcPr>
            <w:tcW w:w="132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B6F4E" w:rsidRPr="002127D0" w:rsidRDefault="004B6F4E" w:rsidP="003577A1">
            <w:pPr>
              <w:spacing w:line="240" w:lineRule="auto"/>
              <w:jc w:val="center"/>
              <w:rPr>
                <w:rFonts w:ascii="Calibri" w:hAnsi="Calibri" w:cs="Calibri"/>
                <w:b/>
                <w:bCs/>
                <w:color w:val="000000"/>
              </w:rPr>
            </w:pPr>
            <w:r w:rsidRPr="002127D0">
              <w:rPr>
                <w:rFonts w:ascii="Calibri" w:hAnsi="Calibri" w:cs="Calibri"/>
                <w:b/>
                <w:bCs/>
                <w:color w:val="000000"/>
              </w:rPr>
              <w:t>SVI</w:t>
            </w: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No. Sat</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66</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46</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588"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25</w:t>
            </w:r>
          </w:p>
        </w:tc>
        <w:tc>
          <w:tcPr>
            <w:tcW w:w="7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64</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47</w:t>
            </w:r>
          </w:p>
        </w:tc>
        <w:tc>
          <w:tcPr>
            <w:tcW w:w="58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c>
          <w:tcPr>
            <w:tcW w:w="52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28</w:t>
            </w:r>
          </w:p>
        </w:tc>
        <w:tc>
          <w:tcPr>
            <w:tcW w:w="8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100%</w:t>
            </w: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No. Passed</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58</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87.9</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27</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58.7</w:t>
            </w:r>
          </w:p>
        </w:tc>
        <w:tc>
          <w:tcPr>
            <w:tcW w:w="588"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19</w:t>
            </w:r>
          </w:p>
        </w:tc>
        <w:tc>
          <w:tcPr>
            <w:tcW w:w="7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76%</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34</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53.1</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28</w:t>
            </w:r>
          </w:p>
        </w:tc>
        <w:tc>
          <w:tcPr>
            <w:tcW w:w="58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59.6</w:t>
            </w:r>
          </w:p>
        </w:tc>
        <w:tc>
          <w:tcPr>
            <w:tcW w:w="52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22</w:t>
            </w:r>
          </w:p>
        </w:tc>
        <w:tc>
          <w:tcPr>
            <w:tcW w:w="8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78.6</w:t>
            </w:r>
            <w:r w:rsidRPr="002127D0">
              <w:rPr>
                <w:rFonts w:ascii="Calibri" w:hAnsi="Calibri" w:cs="Calibri"/>
                <w:color w:val="000000"/>
              </w:rPr>
              <w:t>%</w:t>
            </w:r>
          </w:p>
        </w:tc>
      </w:tr>
      <w:tr w:rsidR="004B6F4E" w:rsidRPr="002127D0" w:rsidTr="003577A1">
        <w:trPr>
          <w:trHeight w:val="300"/>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rPr>
                <w:rFonts w:ascii="Calibri" w:hAnsi="Calibri" w:cs="Calibri"/>
                <w:b/>
                <w:bCs/>
                <w:color w:val="000000"/>
              </w:rPr>
            </w:pPr>
            <w:r w:rsidRPr="002127D0">
              <w:rPr>
                <w:rFonts w:ascii="Calibri" w:hAnsi="Calibri" w:cs="Calibri"/>
                <w:b/>
                <w:bCs/>
                <w:color w:val="000000"/>
              </w:rPr>
              <w:t>No. with C/O</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8</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12.1</w:t>
            </w:r>
          </w:p>
        </w:tc>
        <w:tc>
          <w:tcPr>
            <w:tcW w:w="354"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19</w:t>
            </w:r>
          </w:p>
        </w:tc>
        <w:tc>
          <w:tcPr>
            <w:tcW w:w="721"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41.3</w:t>
            </w:r>
          </w:p>
        </w:tc>
        <w:tc>
          <w:tcPr>
            <w:tcW w:w="588"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6</w:t>
            </w:r>
          </w:p>
        </w:tc>
        <w:tc>
          <w:tcPr>
            <w:tcW w:w="7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24%</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30</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46.9</w:t>
            </w:r>
          </w:p>
        </w:tc>
        <w:tc>
          <w:tcPr>
            <w:tcW w:w="64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19</w:t>
            </w:r>
          </w:p>
        </w:tc>
        <w:tc>
          <w:tcPr>
            <w:tcW w:w="58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sidRPr="002127D0">
              <w:rPr>
                <w:rFonts w:ascii="Calibri" w:hAnsi="Calibri" w:cs="Calibri"/>
                <w:color w:val="000000"/>
              </w:rPr>
              <w:t>40.4</w:t>
            </w:r>
          </w:p>
        </w:tc>
        <w:tc>
          <w:tcPr>
            <w:tcW w:w="52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0</w:t>
            </w:r>
            <w:r w:rsidRPr="002127D0">
              <w:rPr>
                <w:rFonts w:ascii="Calibri" w:hAnsi="Calibri" w:cs="Calibri"/>
                <w:color w:val="000000"/>
              </w:rPr>
              <w:t>6</w:t>
            </w:r>
          </w:p>
        </w:tc>
        <w:tc>
          <w:tcPr>
            <w:tcW w:w="800" w:type="dxa"/>
            <w:tcBorders>
              <w:top w:val="nil"/>
              <w:left w:val="nil"/>
              <w:bottom w:val="single" w:sz="4" w:space="0" w:color="auto"/>
              <w:right w:val="single" w:sz="4" w:space="0" w:color="auto"/>
            </w:tcBorders>
            <w:shd w:val="clear" w:color="auto" w:fill="auto"/>
            <w:noWrap/>
            <w:vAlign w:val="bottom"/>
            <w:hideMark/>
          </w:tcPr>
          <w:p w:rsidR="004B6F4E" w:rsidRPr="002127D0" w:rsidRDefault="004B6F4E" w:rsidP="003577A1">
            <w:pPr>
              <w:spacing w:line="240" w:lineRule="auto"/>
              <w:jc w:val="center"/>
              <w:rPr>
                <w:rFonts w:ascii="Calibri" w:hAnsi="Calibri" w:cs="Calibri"/>
                <w:color w:val="000000"/>
              </w:rPr>
            </w:pPr>
            <w:r>
              <w:rPr>
                <w:rFonts w:ascii="Calibri" w:hAnsi="Calibri" w:cs="Calibri"/>
                <w:color w:val="000000"/>
              </w:rPr>
              <w:t>21.4</w:t>
            </w:r>
            <w:r w:rsidRPr="002127D0">
              <w:rPr>
                <w:rFonts w:ascii="Calibri" w:hAnsi="Calibri" w:cs="Calibri"/>
                <w:color w:val="000000"/>
              </w:rPr>
              <w:t>%</w:t>
            </w:r>
          </w:p>
        </w:tc>
      </w:tr>
    </w:tbl>
    <w:p w:rsidR="004B6F4E" w:rsidRDefault="004B6F4E" w:rsidP="004B6F4E">
      <w:pPr>
        <w:spacing w:line="240" w:lineRule="auto"/>
        <w:ind w:left="720" w:firstLine="720"/>
        <w:rPr>
          <w:rFonts w:ascii="Bookman Old Style" w:hAnsi="Bookman Old Style"/>
        </w:rPr>
      </w:pPr>
    </w:p>
    <w:p w:rsidR="004B6F4E" w:rsidRPr="00DA158A" w:rsidRDefault="004B6F4E" w:rsidP="00671526">
      <w:pPr>
        <w:pStyle w:val="ListParagraph"/>
        <w:numPr>
          <w:ilvl w:val="0"/>
          <w:numId w:val="32"/>
        </w:numPr>
        <w:spacing w:line="360" w:lineRule="auto"/>
        <w:jc w:val="both"/>
        <w:rPr>
          <w:rFonts w:ascii="Bookman Old Style" w:hAnsi="Bookman Old Style"/>
          <w:b/>
          <w:u w:val="single"/>
        </w:rPr>
      </w:pPr>
      <w:r w:rsidRPr="00DA158A">
        <w:rPr>
          <w:rFonts w:ascii="Bookman Old Style" w:hAnsi="Bookman Old Style"/>
          <w:b/>
          <w:u w:val="single"/>
        </w:rPr>
        <w:t>Resolution</w:t>
      </w:r>
    </w:p>
    <w:p w:rsidR="004B6F4E" w:rsidRDefault="004B6F4E" w:rsidP="00671526">
      <w:pPr>
        <w:pStyle w:val="ListParagraph"/>
        <w:spacing w:line="360" w:lineRule="auto"/>
        <w:ind w:left="2160"/>
        <w:jc w:val="both"/>
        <w:rPr>
          <w:rFonts w:ascii="Bookman Old Style" w:hAnsi="Bookman Old Style"/>
        </w:rPr>
      </w:pPr>
      <w:r w:rsidRPr="00523423">
        <w:rPr>
          <w:rFonts w:ascii="Bookman Old Style" w:hAnsi="Bookman Old Style"/>
        </w:rPr>
        <w:t xml:space="preserve">The Board </w:t>
      </w:r>
      <w:r>
        <w:rPr>
          <w:rFonts w:ascii="Bookman Old Style" w:hAnsi="Bookman Old Style"/>
        </w:rPr>
        <w:t>Considered and approved results as presented</w:t>
      </w:r>
    </w:p>
    <w:p w:rsidR="004B6F4E" w:rsidRPr="00DA158A" w:rsidRDefault="004B6F4E" w:rsidP="00671526">
      <w:pPr>
        <w:rPr>
          <w:rFonts w:ascii="Bookman Old Style" w:hAnsi="Bookman Old Style"/>
          <w:b/>
        </w:rPr>
      </w:pPr>
      <w:r>
        <w:rPr>
          <w:rFonts w:ascii="Bookman Old Style" w:hAnsi="Bookman Old Style"/>
          <w:b/>
        </w:rPr>
        <w:t>155.8.7</w:t>
      </w:r>
      <w:r w:rsidRPr="00DA158A">
        <w:rPr>
          <w:rFonts w:ascii="Bookman Old Style" w:hAnsi="Bookman Old Style"/>
          <w:b/>
        </w:rPr>
        <w:tab/>
        <w:t xml:space="preserve">School of Vocational and Technical Education </w:t>
      </w:r>
    </w:p>
    <w:p w:rsidR="004B6F4E" w:rsidRPr="00DA158A" w:rsidRDefault="004B6F4E" w:rsidP="00671526">
      <w:pPr>
        <w:rPr>
          <w:rFonts w:ascii="Bookman Old Style" w:hAnsi="Bookman Old Style"/>
          <w:b/>
        </w:rPr>
      </w:pPr>
      <w:r>
        <w:rPr>
          <w:rFonts w:ascii="Bookman Old Style" w:hAnsi="Bookman Old Style"/>
        </w:rPr>
        <w:tab/>
      </w:r>
      <w:r>
        <w:rPr>
          <w:rFonts w:ascii="Bookman Old Style" w:hAnsi="Bookman Old Style"/>
        </w:rPr>
        <w:tab/>
      </w:r>
      <w:r w:rsidRPr="00DA158A">
        <w:rPr>
          <w:rFonts w:ascii="Bookman Old Style" w:hAnsi="Bookman Old Style"/>
          <w:b/>
          <w:u w:val="single"/>
        </w:rPr>
        <w:t>Academic Board Standing Committee’s Report</w:t>
      </w:r>
    </w:p>
    <w:p w:rsidR="004B6F4E" w:rsidRDefault="004B6F4E" w:rsidP="00671526">
      <w:pPr>
        <w:ind w:left="1440"/>
        <w:rPr>
          <w:rFonts w:ascii="Bookman Old Style" w:hAnsi="Bookman Old Style"/>
        </w:rPr>
      </w:pPr>
      <w:r>
        <w:rPr>
          <w:rFonts w:ascii="Bookman Old Style" w:hAnsi="Bookman Old Style"/>
        </w:rPr>
        <w:t>The Academic Board Standing Committee reported that they considered the results on 25</w:t>
      </w:r>
      <w:r w:rsidRPr="00523423">
        <w:rPr>
          <w:rFonts w:ascii="Bookman Old Style" w:hAnsi="Bookman Old Style"/>
          <w:vertAlign w:val="superscript"/>
        </w:rPr>
        <w:t>th</w:t>
      </w:r>
      <w:r>
        <w:rPr>
          <w:rFonts w:ascii="Bookman Old Style" w:hAnsi="Bookman Old Style"/>
        </w:rPr>
        <w:t xml:space="preserve"> January, 2018 and observed the following:</w:t>
      </w:r>
    </w:p>
    <w:p w:rsidR="004B6F4E" w:rsidRDefault="004B6F4E" w:rsidP="00671526">
      <w:pPr>
        <w:pStyle w:val="ListParagraph"/>
        <w:numPr>
          <w:ilvl w:val="0"/>
          <w:numId w:val="33"/>
        </w:numPr>
        <w:spacing w:line="360" w:lineRule="auto"/>
        <w:jc w:val="both"/>
        <w:rPr>
          <w:rFonts w:ascii="Bookman Old Style" w:hAnsi="Bookman Old Style"/>
        </w:rPr>
      </w:pPr>
      <w:r>
        <w:rPr>
          <w:rFonts w:ascii="Bookman Old Style" w:hAnsi="Bookman Old Style"/>
        </w:rPr>
        <w:t>There was mass number of carry-overs in all the departments.</w:t>
      </w:r>
    </w:p>
    <w:p w:rsidR="004B6F4E" w:rsidRDefault="004B6F4E" w:rsidP="00671526">
      <w:pPr>
        <w:pStyle w:val="ListParagraph"/>
        <w:numPr>
          <w:ilvl w:val="0"/>
          <w:numId w:val="33"/>
        </w:numPr>
        <w:spacing w:line="360" w:lineRule="auto"/>
        <w:jc w:val="both"/>
        <w:rPr>
          <w:rFonts w:ascii="Bookman Old Style" w:hAnsi="Bookman Old Style"/>
        </w:rPr>
      </w:pPr>
      <w:r>
        <w:rPr>
          <w:rFonts w:ascii="Bookman Old Style" w:hAnsi="Bookman Old Style"/>
        </w:rPr>
        <w:t>Some departments were not advising the students on the status of their results either on probation, warning or withdrawal.</w:t>
      </w:r>
    </w:p>
    <w:p w:rsidR="004B6F4E" w:rsidRDefault="004B6F4E" w:rsidP="00671526">
      <w:pPr>
        <w:pStyle w:val="ListParagraph"/>
        <w:numPr>
          <w:ilvl w:val="0"/>
          <w:numId w:val="33"/>
        </w:numPr>
        <w:spacing w:line="360" w:lineRule="auto"/>
        <w:jc w:val="both"/>
        <w:rPr>
          <w:rFonts w:ascii="Bookman Old Style" w:hAnsi="Bookman Old Style"/>
        </w:rPr>
      </w:pPr>
      <w:r>
        <w:rPr>
          <w:rFonts w:ascii="Bookman Old Style" w:hAnsi="Bookman Old Style"/>
        </w:rPr>
        <w:t>Inadequate number of students’ enrolment in the departments of Fine and Applied Arts and Home Economics.</w:t>
      </w:r>
    </w:p>
    <w:p w:rsidR="004B6F4E" w:rsidRDefault="004B6F4E" w:rsidP="00671526">
      <w:pPr>
        <w:pStyle w:val="ListParagraph"/>
        <w:numPr>
          <w:ilvl w:val="0"/>
          <w:numId w:val="33"/>
        </w:numPr>
        <w:spacing w:line="360" w:lineRule="auto"/>
        <w:jc w:val="both"/>
        <w:rPr>
          <w:rFonts w:ascii="Bookman Old Style" w:hAnsi="Bookman Old Style"/>
        </w:rPr>
      </w:pPr>
      <w:r>
        <w:rPr>
          <w:rFonts w:ascii="Bookman Old Style" w:hAnsi="Bookman Old Style"/>
        </w:rPr>
        <w:t>The Second semester results were not submitted early enough.</w:t>
      </w:r>
    </w:p>
    <w:p w:rsidR="004B6F4E" w:rsidRDefault="004B6F4E" w:rsidP="00671526">
      <w:pPr>
        <w:pStyle w:val="ListParagraph"/>
        <w:spacing w:line="360" w:lineRule="auto"/>
        <w:ind w:left="2160"/>
        <w:jc w:val="both"/>
        <w:rPr>
          <w:rFonts w:ascii="Bookman Old Style" w:hAnsi="Bookman Old Style"/>
        </w:rPr>
      </w:pPr>
      <w:r>
        <w:rPr>
          <w:rFonts w:ascii="Bookman Old Style" w:hAnsi="Bookman Old Style"/>
        </w:rPr>
        <w:t>The Dean, School of Languages presented the summary of the results as follows:</w:t>
      </w:r>
    </w:p>
    <w:p w:rsidR="004B6F4E" w:rsidRDefault="004B6F4E" w:rsidP="004B6F4E">
      <w:pPr>
        <w:spacing w:line="240" w:lineRule="auto"/>
        <w:rPr>
          <w:b/>
          <w:sz w:val="28"/>
          <w:szCs w:val="28"/>
          <w:u w:val="single"/>
        </w:rPr>
      </w:pPr>
      <w:r>
        <w:rPr>
          <w:b/>
          <w:sz w:val="28"/>
          <w:szCs w:val="28"/>
          <w:u w:val="single"/>
        </w:rPr>
        <w:lastRenderedPageBreak/>
        <w:t>Department of Agricultural Education:</w:t>
      </w:r>
    </w:p>
    <w:tbl>
      <w:tblPr>
        <w:tblStyle w:val="TableGrid"/>
        <w:tblW w:w="0" w:type="auto"/>
        <w:tblLook w:val="04A0" w:firstRow="1" w:lastRow="0" w:firstColumn="1" w:lastColumn="0" w:noHBand="0" w:noVBand="1"/>
      </w:tblPr>
      <w:tblGrid>
        <w:gridCol w:w="1959"/>
        <w:gridCol w:w="857"/>
        <w:gridCol w:w="986"/>
        <w:gridCol w:w="776"/>
        <w:gridCol w:w="986"/>
        <w:gridCol w:w="772"/>
        <w:gridCol w:w="956"/>
        <w:gridCol w:w="771"/>
        <w:gridCol w:w="956"/>
      </w:tblGrid>
      <w:tr w:rsidR="004B6F4E" w:rsidTr="003577A1">
        <w:tc>
          <w:tcPr>
            <w:tcW w:w="2037" w:type="dxa"/>
          </w:tcPr>
          <w:p w:rsidR="004B6F4E" w:rsidRDefault="004B6F4E" w:rsidP="003577A1">
            <w:pPr>
              <w:rPr>
                <w:b/>
                <w:sz w:val="28"/>
                <w:szCs w:val="28"/>
                <w:u w:val="single"/>
              </w:rPr>
            </w:pPr>
          </w:p>
        </w:tc>
        <w:tc>
          <w:tcPr>
            <w:tcW w:w="1875" w:type="dxa"/>
            <w:gridSpan w:val="2"/>
          </w:tcPr>
          <w:p w:rsidR="004B6F4E" w:rsidRDefault="004B6F4E" w:rsidP="003577A1">
            <w:pPr>
              <w:jc w:val="center"/>
              <w:rPr>
                <w:b/>
                <w:sz w:val="28"/>
                <w:szCs w:val="28"/>
                <w:u w:val="single"/>
              </w:rPr>
            </w:pPr>
            <w:r>
              <w:rPr>
                <w:b/>
                <w:sz w:val="28"/>
                <w:szCs w:val="28"/>
              </w:rPr>
              <w:t>NCEpp I</w:t>
            </w:r>
          </w:p>
        </w:tc>
        <w:tc>
          <w:tcPr>
            <w:tcW w:w="1788" w:type="dxa"/>
            <w:gridSpan w:val="2"/>
          </w:tcPr>
          <w:p w:rsidR="004B6F4E" w:rsidRDefault="004B6F4E" w:rsidP="003577A1">
            <w:pPr>
              <w:jc w:val="center"/>
              <w:rPr>
                <w:b/>
                <w:sz w:val="28"/>
                <w:szCs w:val="28"/>
                <w:u w:val="single"/>
              </w:rPr>
            </w:pPr>
            <w:r w:rsidRPr="009F6393">
              <w:rPr>
                <w:b/>
                <w:sz w:val="28"/>
                <w:szCs w:val="28"/>
              </w:rPr>
              <w:t>NCE</w:t>
            </w:r>
            <w:r>
              <w:rPr>
                <w:b/>
                <w:sz w:val="28"/>
                <w:szCs w:val="28"/>
              </w:rPr>
              <w:t>pp</w:t>
            </w:r>
            <w:r w:rsidRPr="009F6393">
              <w:rPr>
                <w:b/>
                <w:sz w:val="28"/>
                <w:szCs w:val="28"/>
              </w:rPr>
              <w:t xml:space="preserve"> II</w:t>
            </w:r>
          </w:p>
        </w:tc>
        <w:tc>
          <w:tcPr>
            <w:tcW w:w="1730" w:type="dxa"/>
            <w:gridSpan w:val="2"/>
          </w:tcPr>
          <w:p w:rsidR="004B6F4E" w:rsidRDefault="004B6F4E" w:rsidP="003577A1">
            <w:pPr>
              <w:jc w:val="center"/>
              <w:rPr>
                <w:b/>
                <w:sz w:val="28"/>
                <w:szCs w:val="28"/>
                <w:u w:val="single"/>
              </w:rPr>
            </w:pPr>
            <w:r>
              <w:rPr>
                <w:b/>
                <w:sz w:val="28"/>
                <w:szCs w:val="28"/>
              </w:rPr>
              <w:t>NCEpp III</w:t>
            </w:r>
          </w:p>
        </w:tc>
        <w:tc>
          <w:tcPr>
            <w:tcW w:w="1527" w:type="dxa"/>
            <w:gridSpan w:val="2"/>
          </w:tcPr>
          <w:p w:rsidR="004B6F4E" w:rsidRDefault="004B6F4E" w:rsidP="003577A1">
            <w:pPr>
              <w:jc w:val="center"/>
              <w:rPr>
                <w:b/>
                <w:sz w:val="28"/>
                <w:szCs w:val="28"/>
                <w:u w:val="single"/>
              </w:rPr>
            </w:pPr>
            <w:r>
              <w:rPr>
                <w:b/>
                <w:sz w:val="28"/>
                <w:szCs w:val="28"/>
              </w:rPr>
              <w:t>Spill Over</w:t>
            </w:r>
          </w:p>
        </w:tc>
      </w:tr>
      <w:tr w:rsidR="004B6F4E" w:rsidTr="003577A1">
        <w:tc>
          <w:tcPr>
            <w:tcW w:w="2037" w:type="dxa"/>
          </w:tcPr>
          <w:p w:rsidR="004B6F4E" w:rsidRPr="009F6393" w:rsidRDefault="004B6F4E" w:rsidP="003577A1">
            <w:pPr>
              <w:rPr>
                <w:szCs w:val="28"/>
              </w:rPr>
            </w:pPr>
            <w:r w:rsidRPr="009F6393">
              <w:rPr>
                <w:szCs w:val="28"/>
              </w:rPr>
              <w:t>No. Sat</w:t>
            </w:r>
          </w:p>
        </w:tc>
        <w:tc>
          <w:tcPr>
            <w:tcW w:w="887" w:type="dxa"/>
          </w:tcPr>
          <w:p w:rsidR="004B6F4E" w:rsidRPr="009F6393" w:rsidRDefault="004B6F4E" w:rsidP="003577A1">
            <w:pPr>
              <w:rPr>
                <w:szCs w:val="28"/>
              </w:rPr>
            </w:pPr>
            <w:r>
              <w:rPr>
                <w:szCs w:val="28"/>
              </w:rPr>
              <w:t>79</w:t>
            </w:r>
          </w:p>
        </w:tc>
        <w:tc>
          <w:tcPr>
            <w:tcW w:w="988" w:type="dxa"/>
          </w:tcPr>
          <w:p w:rsidR="004B6F4E" w:rsidRPr="009F6393" w:rsidRDefault="004B6F4E" w:rsidP="003577A1">
            <w:pPr>
              <w:rPr>
                <w:szCs w:val="28"/>
              </w:rPr>
            </w:pPr>
            <w:r>
              <w:rPr>
                <w:szCs w:val="28"/>
              </w:rPr>
              <w:t>100%</w:t>
            </w:r>
          </w:p>
        </w:tc>
        <w:tc>
          <w:tcPr>
            <w:tcW w:w="800" w:type="dxa"/>
          </w:tcPr>
          <w:p w:rsidR="004B6F4E" w:rsidRPr="009F6393" w:rsidRDefault="004B6F4E" w:rsidP="003577A1">
            <w:pPr>
              <w:rPr>
                <w:szCs w:val="28"/>
              </w:rPr>
            </w:pPr>
            <w:r>
              <w:rPr>
                <w:szCs w:val="28"/>
              </w:rPr>
              <w:t>90</w:t>
            </w:r>
          </w:p>
        </w:tc>
        <w:tc>
          <w:tcPr>
            <w:tcW w:w="988" w:type="dxa"/>
          </w:tcPr>
          <w:p w:rsidR="004B6F4E" w:rsidRPr="009F6393" w:rsidRDefault="004B6F4E" w:rsidP="003577A1">
            <w:pPr>
              <w:rPr>
                <w:szCs w:val="28"/>
              </w:rPr>
            </w:pPr>
            <w:r>
              <w:rPr>
                <w:szCs w:val="28"/>
              </w:rPr>
              <w:t xml:space="preserve">  100%</w:t>
            </w:r>
          </w:p>
        </w:tc>
        <w:tc>
          <w:tcPr>
            <w:tcW w:w="795" w:type="dxa"/>
          </w:tcPr>
          <w:p w:rsidR="004B6F4E" w:rsidRPr="009F6393" w:rsidRDefault="004B6F4E" w:rsidP="003577A1">
            <w:pPr>
              <w:rPr>
                <w:szCs w:val="28"/>
              </w:rPr>
            </w:pPr>
            <w:r>
              <w:rPr>
                <w:szCs w:val="28"/>
              </w:rPr>
              <w:t>77</w:t>
            </w:r>
          </w:p>
        </w:tc>
        <w:tc>
          <w:tcPr>
            <w:tcW w:w="935" w:type="dxa"/>
          </w:tcPr>
          <w:p w:rsidR="004B6F4E" w:rsidRPr="009F6393" w:rsidRDefault="004B6F4E" w:rsidP="003577A1">
            <w:pPr>
              <w:rPr>
                <w:szCs w:val="28"/>
              </w:rPr>
            </w:pPr>
            <w:r>
              <w:rPr>
                <w:szCs w:val="28"/>
              </w:rPr>
              <w:t xml:space="preserve">  100%</w:t>
            </w:r>
          </w:p>
        </w:tc>
        <w:tc>
          <w:tcPr>
            <w:tcW w:w="794" w:type="dxa"/>
          </w:tcPr>
          <w:p w:rsidR="004B6F4E" w:rsidRPr="009F6393" w:rsidRDefault="004B6F4E" w:rsidP="003577A1">
            <w:pPr>
              <w:jc w:val="center"/>
              <w:rPr>
                <w:szCs w:val="28"/>
              </w:rPr>
            </w:pPr>
            <w:r>
              <w:rPr>
                <w:szCs w:val="28"/>
              </w:rPr>
              <w:t>34</w:t>
            </w:r>
          </w:p>
        </w:tc>
        <w:tc>
          <w:tcPr>
            <w:tcW w:w="733" w:type="dxa"/>
          </w:tcPr>
          <w:p w:rsidR="004B6F4E" w:rsidRPr="009F6393" w:rsidRDefault="004B6F4E" w:rsidP="003577A1">
            <w:pPr>
              <w:jc w:val="center"/>
              <w:rPr>
                <w:szCs w:val="28"/>
              </w:rPr>
            </w:pPr>
            <w:r>
              <w:rPr>
                <w:szCs w:val="28"/>
              </w:rPr>
              <w:t xml:space="preserve">  100%</w:t>
            </w:r>
          </w:p>
        </w:tc>
      </w:tr>
      <w:tr w:rsidR="004B6F4E" w:rsidTr="003577A1">
        <w:tc>
          <w:tcPr>
            <w:tcW w:w="2037" w:type="dxa"/>
          </w:tcPr>
          <w:p w:rsidR="004B6F4E" w:rsidRPr="009F6393" w:rsidRDefault="004B6F4E" w:rsidP="003577A1">
            <w:pPr>
              <w:rPr>
                <w:szCs w:val="28"/>
              </w:rPr>
            </w:pPr>
            <w:r>
              <w:rPr>
                <w:szCs w:val="28"/>
              </w:rPr>
              <w:t>No. Passed</w:t>
            </w:r>
          </w:p>
        </w:tc>
        <w:tc>
          <w:tcPr>
            <w:tcW w:w="887" w:type="dxa"/>
          </w:tcPr>
          <w:p w:rsidR="004B6F4E" w:rsidRPr="009F6393" w:rsidRDefault="004B6F4E" w:rsidP="003577A1">
            <w:pPr>
              <w:rPr>
                <w:szCs w:val="28"/>
              </w:rPr>
            </w:pPr>
            <w:r>
              <w:rPr>
                <w:szCs w:val="28"/>
              </w:rPr>
              <w:t>33</w:t>
            </w:r>
          </w:p>
        </w:tc>
        <w:tc>
          <w:tcPr>
            <w:tcW w:w="988" w:type="dxa"/>
          </w:tcPr>
          <w:p w:rsidR="004B6F4E" w:rsidRPr="009F6393" w:rsidRDefault="004B6F4E" w:rsidP="003577A1">
            <w:pPr>
              <w:rPr>
                <w:szCs w:val="28"/>
              </w:rPr>
            </w:pPr>
            <w:r>
              <w:rPr>
                <w:szCs w:val="28"/>
              </w:rPr>
              <w:t>41.77%</w:t>
            </w:r>
          </w:p>
        </w:tc>
        <w:tc>
          <w:tcPr>
            <w:tcW w:w="800" w:type="dxa"/>
          </w:tcPr>
          <w:p w:rsidR="004B6F4E" w:rsidRDefault="004B6F4E" w:rsidP="003577A1">
            <w:pPr>
              <w:rPr>
                <w:szCs w:val="28"/>
              </w:rPr>
            </w:pPr>
            <w:r>
              <w:rPr>
                <w:szCs w:val="28"/>
              </w:rPr>
              <w:t>37</w:t>
            </w:r>
          </w:p>
        </w:tc>
        <w:tc>
          <w:tcPr>
            <w:tcW w:w="988" w:type="dxa"/>
          </w:tcPr>
          <w:p w:rsidR="004B6F4E" w:rsidRDefault="004B6F4E" w:rsidP="003577A1">
            <w:pPr>
              <w:rPr>
                <w:szCs w:val="28"/>
              </w:rPr>
            </w:pPr>
            <w:r>
              <w:rPr>
                <w:szCs w:val="28"/>
              </w:rPr>
              <w:t>41.11%</w:t>
            </w:r>
          </w:p>
        </w:tc>
        <w:tc>
          <w:tcPr>
            <w:tcW w:w="795" w:type="dxa"/>
          </w:tcPr>
          <w:p w:rsidR="004B6F4E" w:rsidRDefault="004B6F4E" w:rsidP="003577A1">
            <w:pPr>
              <w:rPr>
                <w:szCs w:val="28"/>
              </w:rPr>
            </w:pPr>
            <w:r>
              <w:rPr>
                <w:szCs w:val="28"/>
              </w:rPr>
              <w:t>27</w:t>
            </w:r>
          </w:p>
        </w:tc>
        <w:tc>
          <w:tcPr>
            <w:tcW w:w="935" w:type="dxa"/>
          </w:tcPr>
          <w:p w:rsidR="004B6F4E" w:rsidRDefault="004B6F4E" w:rsidP="003577A1">
            <w:pPr>
              <w:rPr>
                <w:szCs w:val="28"/>
              </w:rPr>
            </w:pPr>
            <w:r>
              <w:rPr>
                <w:szCs w:val="28"/>
              </w:rPr>
              <w:t>35.06%</w:t>
            </w:r>
          </w:p>
        </w:tc>
        <w:tc>
          <w:tcPr>
            <w:tcW w:w="794" w:type="dxa"/>
          </w:tcPr>
          <w:p w:rsidR="004B6F4E" w:rsidRPr="009F6393" w:rsidRDefault="004B6F4E" w:rsidP="003577A1">
            <w:pPr>
              <w:jc w:val="center"/>
              <w:rPr>
                <w:szCs w:val="28"/>
              </w:rPr>
            </w:pPr>
            <w:r>
              <w:rPr>
                <w:szCs w:val="28"/>
              </w:rPr>
              <w:t>25</w:t>
            </w:r>
          </w:p>
        </w:tc>
        <w:tc>
          <w:tcPr>
            <w:tcW w:w="733" w:type="dxa"/>
          </w:tcPr>
          <w:p w:rsidR="004B6F4E" w:rsidRPr="009F6393" w:rsidRDefault="004B6F4E" w:rsidP="003577A1">
            <w:pPr>
              <w:jc w:val="center"/>
              <w:rPr>
                <w:szCs w:val="28"/>
              </w:rPr>
            </w:pPr>
            <w:r>
              <w:rPr>
                <w:szCs w:val="28"/>
              </w:rPr>
              <w:t>73.53%</w:t>
            </w:r>
          </w:p>
        </w:tc>
      </w:tr>
      <w:tr w:rsidR="004B6F4E" w:rsidTr="003577A1">
        <w:tc>
          <w:tcPr>
            <w:tcW w:w="2037" w:type="dxa"/>
          </w:tcPr>
          <w:p w:rsidR="004B6F4E" w:rsidRDefault="004B6F4E" w:rsidP="003577A1">
            <w:pPr>
              <w:rPr>
                <w:szCs w:val="28"/>
              </w:rPr>
            </w:pPr>
            <w:r>
              <w:rPr>
                <w:szCs w:val="28"/>
              </w:rPr>
              <w:t>No. with C/Over</w:t>
            </w:r>
          </w:p>
        </w:tc>
        <w:tc>
          <w:tcPr>
            <w:tcW w:w="887" w:type="dxa"/>
          </w:tcPr>
          <w:p w:rsidR="004B6F4E" w:rsidRDefault="004B6F4E" w:rsidP="003577A1">
            <w:pPr>
              <w:rPr>
                <w:szCs w:val="28"/>
              </w:rPr>
            </w:pPr>
            <w:r>
              <w:rPr>
                <w:szCs w:val="28"/>
              </w:rPr>
              <w:t>46</w:t>
            </w:r>
          </w:p>
        </w:tc>
        <w:tc>
          <w:tcPr>
            <w:tcW w:w="988" w:type="dxa"/>
          </w:tcPr>
          <w:p w:rsidR="004B6F4E" w:rsidRDefault="004B6F4E" w:rsidP="003577A1">
            <w:pPr>
              <w:rPr>
                <w:szCs w:val="28"/>
              </w:rPr>
            </w:pPr>
            <w:r>
              <w:rPr>
                <w:szCs w:val="28"/>
              </w:rPr>
              <w:t>58.23%</w:t>
            </w:r>
          </w:p>
        </w:tc>
        <w:tc>
          <w:tcPr>
            <w:tcW w:w="800" w:type="dxa"/>
          </w:tcPr>
          <w:p w:rsidR="004B6F4E" w:rsidRDefault="004B6F4E" w:rsidP="003577A1">
            <w:pPr>
              <w:rPr>
                <w:szCs w:val="28"/>
              </w:rPr>
            </w:pPr>
            <w:r>
              <w:rPr>
                <w:szCs w:val="28"/>
              </w:rPr>
              <w:t>53</w:t>
            </w:r>
          </w:p>
        </w:tc>
        <w:tc>
          <w:tcPr>
            <w:tcW w:w="988" w:type="dxa"/>
          </w:tcPr>
          <w:p w:rsidR="004B6F4E" w:rsidRDefault="004B6F4E" w:rsidP="003577A1">
            <w:pPr>
              <w:rPr>
                <w:szCs w:val="28"/>
              </w:rPr>
            </w:pPr>
            <w:r>
              <w:rPr>
                <w:szCs w:val="28"/>
              </w:rPr>
              <w:t>58.89%</w:t>
            </w:r>
          </w:p>
        </w:tc>
        <w:tc>
          <w:tcPr>
            <w:tcW w:w="795" w:type="dxa"/>
          </w:tcPr>
          <w:p w:rsidR="004B6F4E" w:rsidRDefault="004B6F4E" w:rsidP="003577A1">
            <w:pPr>
              <w:rPr>
                <w:szCs w:val="28"/>
              </w:rPr>
            </w:pPr>
            <w:r>
              <w:rPr>
                <w:szCs w:val="28"/>
              </w:rPr>
              <w:t>50</w:t>
            </w:r>
          </w:p>
        </w:tc>
        <w:tc>
          <w:tcPr>
            <w:tcW w:w="935" w:type="dxa"/>
          </w:tcPr>
          <w:p w:rsidR="004B6F4E" w:rsidRDefault="004B6F4E" w:rsidP="003577A1">
            <w:pPr>
              <w:rPr>
                <w:szCs w:val="28"/>
              </w:rPr>
            </w:pPr>
            <w:r>
              <w:rPr>
                <w:szCs w:val="28"/>
              </w:rPr>
              <w:t>64.94%</w:t>
            </w:r>
          </w:p>
        </w:tc>
        <w:tc>
          <w:tcPr>
            <w:tcW w:w="794" w:type="dxa"/>
          </w:tcPr>
          <w:p w:rsidR="004B6F4E" w:rsidRDefault="004B6F4E" w:rsidP="003577A1">
            <w:pPr>
              <w:jc w:val="center"/>
              <w:rPr>
                <w:szCs w:val="28"/>
              </w:rPr>
            </w:pPr>
            <w:r>
              <w:rPr>
                <w:szCs w:val="28"/>
              </w:rPr>
              <w:t>09</w:t>
            </w:r>
          </w:p>
        </w:tc>
        <w:tc>
          <w:tcPr>
            <w:tcW w:w="733" w:type="dxa"/>
          </w:tcPr>
          <w:p w:rsidR="004B6F4E" w:rsidRDefault="004B6F4E" w:rsidP="003577A1">
            <w:pPr>
              <w:jc w:val="center"/>
              <w:rPr>
                <w:szCs w:val="28"/>
              </w:rPr>
            </w:pPr>
            <w:r>
              <w:rPr>
                <w:szCs w:val="28"/>
              </w:rPr>
              <w:t>26.47%</w:t>
            </w:r>
          </w:p>
        </w:tc>
      </w:tr>
    </w:tbl>
    <w:p w:rsidR="004B6F4E" w:rsidRDefault="004B6F4E" w:rsidP="004B6F4E">
      <w:pPr>
        <w:spacing w:line="240" w:lineRule="auto"/>
        <w:rPr>
          <w:b/>
          <w:sz w:val="28"/>
          <w:szCs w:val="28"/>
          <w:u w:val="single"/>
        </w:rPr>
      </w:pPr>
    </w:p>
    <w:p w:rsidR="004B6F4E" w:rsidRDefault="004B6F4E" w:rsidP="004B6F4E">
      <w:pPr>
        <w:spacing w:line="240" w:lineRule="auto"/>
        <w:rPr>
          <w:b/>
          <w:sz w:val="28"/>
          <w:szCs w:val="28"/>
          <w:u w:val="single"/>
        </w:rPr>
      </w:pPr>
      <w:r>
        <w:rPr>
          <w:b/>
          <w:sz w:val="28"/>
          <w:szCs w:val="28"/>
          <w:u w:val="single"/>
        </w:rPr>
        <w:t>Department of Business Education:</w:t>
      </w:r>
    </w:p>
    <w:tbl>
      <w:tblPr>
        <w:tblStyle w:val="TableGrid"/>
        <w:tblW w:w="0" w:type="auto"/>
        <w:tblLook w:val="04A0" w:firstRow="1" w:lastRow="0" w:firstColumn="1" w:lastColumn="0" w:noHBand="0" w:noVBand="1"/>
      </w:tblPr>
      <w:tblGrid>
        <w:gridCol w:w="2037"/>
        <w:gridCol w:w="887"/>
        <w:gridCol w:w="988"/>
        <w:gridCol w:w="800"/>
        <w:gridCol w:w="988"/>
        <w:gridCol w:w="795"/>
        <w:gridCol w:w="956"/>
        <w:gridCol w:w="794"/>
        <w:gridCol w:w="733"/>
      </w:tblGrid>
      <w:tr w:rsidR="004B6F4E" w:rsidTr="003577A1">
        <w:tc>
          <w:tcPr>
            <w:tcW w:w="2037" w:type="dxa"/>
          </w:tcPr>
          <w:p w:rsidR="004B6F4E" w:rsidRDefault="004B6F4E" w:rsidP="003577A1">
            <w:pPr>
              <w:rPr>
                <w:b/>
                <w:sz w:val="28"/>
                <w:szCs w:val="28"/>
                <w:u w:val="single"/>
              </w:rPr>
            </w:pPr>
          </w:p>
        </w:tc>
        <w:tc>
          <w:tcPr>
            <w:tcW w:w="1875" w:type="dxa"/>
            <w:gridSpan w:val="2"/>
          </w:tcPr>
          <w:p w:rsidR="004B6F4E" w:rsidRDefault="004B6F4E" w:rsidP="003577A1">
            <w:pPr>
              <w:jc w:val="center"/>
              <w:rPr>
                <w:b/>
                <w:sz w:val="28"/>
                <w:szCs w:val="28"/>
                <w:u w:val="single"/>
              </w:rPr>
            </w:pPr>
            <w:r>
              <w:rPr>
                <w:b/>
                <w:sz w:val="28"/>
                <w:szCs w:val="28"/>
              </w:rPr>
              <w:t>NCEpp I</w:t>
            </w:r>
          </w:p>
        </w:tc>
        <w:tc>
          <w:tcPr>
            <w:tcW w:w="1788" w:type="dxa"/>
            <w:gridSpan w:val="2"/>
          </w:tcPr>
          <w:p w:rsidR="004B6F4E" w:rsidRDefault="004B6F4E" w:rsidP="003577A1">
            <w:pPr>
              <w:jc w:val="center"/>
              <w:rPr>
                <w:b/>
                <w:sz w:val="28"/>
                <w:szCs w:val="28"/>
                <w:u w:val="single"/>
              </w:rPr>
            </w:pPr>
            <w:r w:rsidRPr="009F6393">
              <w:rPr>
                <w:b/>
                <w:sz w:val="28"/>
                <w:szCs w:val="28"/>
              </w:rPr>
              <w:t>NCE</w:t>
            </w:r>
            <w:r>
              <w:rPr>
                <w:b/>
                <w:sz w:val="28"/>
                <w:szCs w:val="28"/>
              </w:rPr>
              <w:t>p</w:t>
            </w:r>
            <w:r w:rsidRPr="009F6393">
              <w:rPr>
                <w:b/>
                <w:sz w:val="28"/>
                <w:szCs w:val="28"/>
              </w:rPr>
              <w:t xml:space="preserve"> II</w:t>
            </w:r>
          </w:p>
        </w:tc>
        <w:tc>
          <w:tcPr>
            <w:tcW w:w="1730" w:type="dxa"/>
            <w:gridSpan w:val="2"/>
          </w:tcPr>
          <w:p w:rsidR="004B6F4E" w:rsidRDefault="004B6F4E" w:rsidP="003577A1">
            <w:pPr>
              <w:jc w:val="center"/>
              <w:rPr>
                <w:b/>
                <w:sz w:val="28"/>
                <w:szCs w:val="28"/>
                <w:u w:val="single"/>
              </w:rPr>
            </w:pPr>
            <w:r>
              <w:rPr>
                <w:b/>
                <w:sz w:val="28"/>
                <w:szCs w:val="28"/>
              </w:rPr>
              <w:t>NCEpp III</w:t>
            </w:r>
          </w:p>
        </w:tc>
        <w:tc>
          <w:tcPr>
            <w:tcW w:w="1527" w:type="dxa"/>
            <w:gridSpan w:val="2"/>
          </w:tcPr>
          <w:p w:rsidR="004B6F4E" w:rsidRDefault="004B6F4E" w:rsidP="003577A1">
            <w:pPr>
              <w:jc w:val="center"/>
              <w:rPr>
                <w:b/>
                <w:sz w:val="28"/>
                <w:szCs w:val="28"/>
                <w:u w:val="single"/>
              </w:rPr>
            </w:pPr>
            <w:r>
              <w:rPr>
                <w:b/>
                <w:sz w:val="28"/>
                <w:szCs w:val="28"/>
              </w:rPr>
              <w:t>Spill Over</w:t>
            </w:r>
          </w:p>
        </w:tc>
      </w:tr>
      <w:tr w:rsidR="004B6F4E" w:rsidTr="003577A1">
        <w:tc>
          <w:tcPr>
            <w:tcW w:w="2037" w:type="dxa"/>
          </w:tcPr>
          <w:p w:rsidR="004B6F4E" w:rsidRPr="009F6393" w:rsidRDefault="004B6F4E" w:rsidP="003577A1">
            <w:pPr>
              <w:rPr>
                <w:szCs w:val="28"/>
              </w:rPr>
            </w:pPr>
            <w:r w:rsidRPr="009F6393">
              <w:rPr>
                <w:szCs w:val="28"/>
              </w:rPr>
              <w:t>No. Sat</w:t>
            </w:r>
          </w:p>
        </w:tc>
        <w:tc>
          <w:tcPr>
            <w:tcW w:w="887" w:type="dxa"/>
          </w:tcPr>
          <w:p w:rsidR="004B6F4E" w:rsidRPr="009F6393" w:rsidRDefault="004B6F4E" w:rsidP="003577A1">
            <w:pPr>
              <w:rPr>
                <w:szCs w:val="28"/>
              </w:rPr>
            </w:pPr>
            <w:r>
              <w:rPr>
                <w:szCs w:val="28"/>
              </w:rPr>
              <w:t>70</w:t>
            </w:r>
          </w:p>
        </w:tc>
        <w:tc>
          <w:tcPr>
            <w:tcW w:w="988" w:type="dxa"/>
          </w:tcPr>
          <w:p w:rsidR="004B6F4E" w:rsidRPr="009F6393" w:rsidRDefault="004B6F4E" w:rsidP="003577A1">
            <w:pPr>
              <w:rPr>
                <w:szCs w:val="28"/>
              </w:rPr>
            </w:pPr>
            <w:r>
              <w:rPr>
                <w:szCs w:val="28"/>
              </w:rPr>
              <w:t xml:space="preserve">   100%</w:t>
            </w:r>
          </w:p>
        </w:tc>
        <w:tc>
          <w:tcPr>
            <w:tcW w:w="800" w:type="dxa"/>
          </w:tcPr>
          <w:p w:rsidR="004B6F4E" w:rsidRPr="009F6393" w:rsidRDefault="004B6F4E" w:rsidP="003577A1">
            <w:pPr>
              <w:rPr>
                <w:szCs w:val="28"/>
              </w:rPr>
            </w:pPr>
            <w:r>
              <w:rPr>
                <w:szCs w:val="28"/>
              </w:rPr>
              <w:t>71</w:t>
            </w:r>
          </w:p>
        </w:tc>
        <w:tc>
          <w:tcPr>
            <w:tcW w:w="988" w:type="dxa"/>
          </w:tcPr>
          <w:p w:rsidR="004B6F4E" w:rsidRPr="009F6393" w:rsidRDefault="004B6F4E" w:rsidP="003577A1">
            <w:pPr>
              <w:rPr>
                <w:szCs w:val="28"/>
              </w:rPr>
            </w:pPr>
            <w:r>
              <w:rPr>
                <w:szCs w:val="28"/>
              </w:rPr>
              <w:t xml:space="preserve">   100%</w:t>
            </w:r>
          </w:p>
        </w:tc>
        <w:tc>
          <w:tcPr>
            <w:tcW w:w="795" w:type="dxa"/>
          </w:tcPr>
          <w:p w:rsidR="004B6F4E" w:rsidRPr="009F6393" w:rsidRDefault="004B6F4E" w:rsidP="003577A1">
            <w:pPr>
              <w:rPr>
                <w:szCs w:val="28"/>
              </w:rPr>
            </w:pPr>
            <w:r>
              <w:rPr>
                <w:szCs w:val="28"/>
              </w:rPr>
              <w:t>35</w:t>
            </w:r>
          </w:p>
        </w:tc>
        <w:tc>
          <w:tcPr>
            <w:tcW w:w="935" w:type="dxa"/>
          </w:tcPr>
          <w:p w:rsidR="004B6F4E" w:rsidRPr="009F6393" w:rsidRDefault="004B6F4E" w:rsidP="003577A1">
            <w:pPr>
              <w:rPr>
                <w:szCs w:val="28"/>
              </w:rPr>
            </w:pPr>
            <w:r>
              <w:rPr>
                <w:szCs w:val="28"/>
              </w:rPr>
              <w:t xml:space="preserve">  100%</w:t>
            </w:r>
          </w:p>
        </w:tc>
        <w:tc>
          <w:tcPr>
            <w:tcW w:w="794" w:type="dxa"/>
          </w:tcPr>
          <w:p w:rsidR="004B6F4E" w:rsidRPr="009F6393" w:rsidRDefault="004B6F4E" w:rsidP="003577A1">
            <w:pPr>
              <w:jc w:val="center"/>
              <w:rPr>
                <w:szCs w:val="28"/>
              </w:rPr>
            </w:pPr>
            <w:r>
              <w:rPr>
                <w:szCs w:val="28"/>
              </w:rPr>
              <w:t>-</w:t>
            </w:r>
          </w:p>
        </w:tc>
        <w:tc>
          <w:tcPr>
            <w:tcW w:w="733" w:type="dxa"/>
          </w:tcPr>
          <w:p w:rsidR="004B6F4E" w:rsidRPr="009F6393" w:rsidRDefault="004B6F4E" w:rsidP="003577A1">
            <w:pPr>
              <w:jc w:val="center"/>
              <w:rPr>
                <w:szCs w:val="28"/>
              </w:rPr>
            </w:pPr>
            <w:r>
              <w:rPr>
                <w:szCs w:val="28"/>
              </w:rPr>
              <w:t>-</w:t>
            </w:r>
          </w:p>
        </w:tc>
      </w:tr>
      <w:tr w:rsidR="004B6F4E" w:rsidTr="003577A1">
        <w:tc>
          <w:tcPr>
            <w:tcW w:w="2037" w:type="dxa"/>
          </w:tcPr>
          <w:p w:rsidR="004B6F4E" w:rsidRPr="009F6393" w:rsidRDefault="004B6F4E" w:rsidP="003577A1">
            <w:pPr>
              <w:rPr>
                <w:szCs w:val="28"/>
              </w:rPr>
            </w:pPr>
            <w:r>
              <w:rPr>
                <w:szCs w:val="28"/>
              </w:rPr>
              <w:t>No. Passed</w:t>
            </w:r>
          </w:p>
        </w:tc>
        <w:tc>
          <w:tcPr>
            <w:tcW w:w="887" w:type="dxa"/>
          </w:tcPr>
          <w:p w:rsidR="004B6F4E" w:rsidRPr="009F6393" w:rsidRDefault="004B6F4E" w:rsidP="003577A1">
            <w:pPr>
              <w:rPr>
                <w:szCs w:val="28"/>
              </w:rPr>
            </w:pPr>
            <w:r>
              <w:rPr>
                <w:szCs w:val="28"/>
              </w:rPr>
              <w:t>38</w:t>
            </w:r>
          </w:p>
        </w:tc>
        <w:tc>
          <w:tcPr>
            <w:tcW w:w="988" w:type="dxa"/>
          </w:tcPr>
          <w:p w:rsidR="004B6F4E" w:rsidRPr="009F6393" w:rsidRDefault="004B6F4E" w:rsidP="003577A1">
            <w:pPr>
              <w:rPr>
                <w:szCs w:val="28"/>
              </w:rPr>
            </w:pPr>
            <w:r>
              <w:rPr>
                <w:szCs w:val="28"/>
              </w:rPr>
              <w:t>54.29%</w:t>
            </w:r>
          </w:p>
        </w:tc>
        <w:tc>
          <w:tcPr>
            <w:tcW w:w="800" w:type="dxa"/>
          </w:tcPr>
          <w:p w:rsidR="004B6F4E" w:rsidRPr="009F6393" w:rsidRDefault="004B6F4E" w:rsidP="003577A1">
            <w:pPr>
              <w:rPr>
                <w:szCs w:val="28"/>
              </w:rPr>
            </w:pPr>
            <w:r>
              <w:rPr>
                <w:szCs w:val="28"/>
              </w:rPr>
              <w:t>31</w:t>
            </w:r>
          </w:p>
        </w:tc>
        <w:tc>
          <w:tcPr>
            <w:tcW w:w="988" w:type="dxa"/>
          </w:tcPr>
          <w:p w:rsidR="004B6F4E" w:rsidRPr="009F6393" w:rsidRDefault="004B6F4E" w:rsidP="003577A1">
            <w:pPr>
              <w:rPr>
                <w:szCs w:val="28"/>
              </w:rPr>
            </w:pPr>
            <w:r>
              <w:rPr>
                <w:szCs w:val="28"/>
              </w:rPr>
              <w:t>43.66%</w:t>
            </w:r>
          </w:p>
        </w:tc>
        <w:tc>
          <w:tcPr>
            <w:tcW w:w="795" w:type="dxa"/>
          </w:tcPr>
          <w:p w:rsidR="004B6F4E" w:rsidRDefault="004B6F4E" w:rsidP="003577A1">
            <w:pPr>
              <w:rPr>
                <w:szCs w:val="28"/>
              </w:rPr>
            </w:pPr>
            <w:r>
              <w:rPr>
                <w:szCs w:val="28"/>
              </w:rPr>
              <w:t>16</w:t>
            </w:r>
          </w:p>
        </w:tc>
        <w:tc>
          <w:tcPr>
            <w:tcW w:w="935" w:type="dxa"/>
          </w:tcPr>
          <w:p w:rsidR="004B6F4E" w:rsidRDefault="004B6F4E" w:rsidP="003577A1">
            <w:pPr>
              <w:rPr>
                <w:szCs w:val="28"/>
              </w:rPr>
            </w:pPr>
            <w:r>
              <w:rPr>
                <w:szCs w:val="28"/>
              </w:rPr>
              <w:t>45.71%</w:t>
            </w:r>
          </w:p>
        </w:tc>
        <w:tc>
          <w:tcPr>
            <w:tcW w:w="794" w:type="dxa"/>
          </w:tcPr>
          <w:p w:rsidR="004B6F4E" w:rsidRPr="009F6393" w:rsidRDefault="004B6F4E" w:rsidP="003577A1">
            <w:pPr>
              <w:jc w:val="center"/>
              <w:rPr>
                <w:szCs w:val="28"/>
              </w:rPr>
            </w:pPr>
            <w:r>
              <w:rPr>
                <w:szCs w:val="28"/>
              </w:rPr>
              <w:t>-</w:t>
            </w:r>
          </w:p>
        </w:tc>
        <w:tc>
          <w:tcPr>
            <w:tcW w:w="733" w:type="dxa"/>
          </w:tcPr>
          <w:p w:rsidR="004B6F4E" w:rsidRPr="009F6393" w:rsidRDefault="004B6F4E" w:rsidP="003577A1">
            <w:pPr>
              <w:jc w:val="center"/>
              <w:rPr>
                <w:szCs w:val="28"/>
              </w:rPr>
            </w:pPr>
            <w:r>
              <w:rPr>
                <w:szCs w:val="28"/>
              </w:rPr>
              <w:t>-</w:t>
            </w:r>
          </w:p>
        </w:tc>
      </w:tr>
      <w:tr w:rsidR="004B6F4E" w:rsidTr="003577A1">
        <w:tc>
          <w:tcPr>
            <w:tcW w:w="2037" w:type="dxa"/>
          </w:tcPr>
          <w:p w:rsidR="004B6F4E" w:rsidRDefault="004B6F4E" w:rsidP="003577A1">
            <w:pPr>
              <w:rPr>
                <w:szCs w:val="28"/>
              </w:rPr>
            </w:pPr>
            <w:r>
              <w:rPr>
                <w:szCs w:val="28"/>
              </w:rPr>
              <w:t>No. with C/Over</w:t>
            </w:r>
          </w:p>
        </w:tc>
        <w:tc>
          <w:tcPr>
            <w:tcW w:w="887" w:type="dxa"/>
          </w:tcPr>
          <w:p w:rsidR="004B6F4E" w:rsidRDefault="004B6F4E" w:rsidP="003577A1">
            <w:pPr>
              <w:rPr>
                <w:szCs w:val="28"/>
              </w:rPr>
            </w:pPr>
            <w:r>
              <w:rPr>
                <w:szCs w:val="28"/>
              </w:rPr>
              <w:t>32</w:t>
            </w:r>
          </w:p>
        </w:tc>
        <w:tc>
          <w:tcPr>
            <w:tcW w:w="988" w:type="dxa"/>
          </w:tcPr>
          <w:p w:rsidR="004B6F4E" w:rsidRDefault="004B6F4E" w:rsidP="003577A1">
            <w:pPr>
              <w:rPr>
                <w:szCs w:val="28"/>
              </w:rPr>
            </w:pPr>
            <w:r>
              <w:rPr>
                <w:szCs w:val="28"/>
              </w:rPr>
              <w:t>45.71%</w:t>
            </w:r>
          </w:p>
        </w:tc>
        <w:tc>
          <w:tcPr>
            <w:tcW w:w="800" w:type="dxa"/>
          </w:tcPr>
          <w:p w:rsidR="004B6F4E" w:rsidRDefault="004B6F4E" w:rsidP="003577A1">
            <w:pPr>
              <w:rPr>
                <w:szCs w:val="28"/>
              </w:rPr>
            </w:pPr>
            <w:r>
              <w:rPr>
                <w:szCs w:val="28"/>
              </w:rPr>
              <w:t>40</w:t>
            </w:r>
          </w:p>
        </w:tc>
        <w:tc>
          <w:tcPr>
            <w:tcW w:w="988" w:type="dxa"/>
          </w:tcPr>
          <w:p w:rsidR="004B6F4E" w:rsidRDefault="004B6F4E" w:rsidP="003577A1">
            <w:pPr>
              <w:rPr>
                <w:szCs w:val="28"/>
              </w:rPr>
            </w:pPr>
            <w:r>
              <w:rPr>
                <w:szCs w:val="28"/>
              </w:rPr>
              <w:t>56.34%</w:t>
            </w:r>
          </w:p>
        </w:tc>
        <w:tc>
          <w:tcPr>
            <w:tcW w:w="795" w:type="dxa"/>
          </w:tcPr>
          <w:p w:rsidR="004B6F4E" w:rsidRDefault="004B6F4E" w:rsidP="003577A1">
            <w:pPr>
              <w:rPr>
                <w:szCs w:val="28"/>
              </w:rPr>
            </w:pPr>
            <w:r>
              <w:rPr>
                <w:szCs w:val="28"/>
              </w:rPr>
              <w:t>19</w:t>
            </w:r>
          </w:p>
        </w:tc>
        <w:tc>
          <w:tcPr>
            <w:tcW w:w="935" w:type="dxa"/>
          </w:tcPr>
          <w:p w:rsidR="004B6F4E" w:rsidRDefault="004B6F4E" w:rsidP="003577A1">
            <w:pPr>
              <w:rPr>
                <w:szCs w:val="28"/>
              </w:rPr>
            </w:pPr>
            <w:r>
              <w:rPr>
                <w:szCs w:val="28"/>
              </w:rPr>
              <w:t>54.29%</w:t>
            </w:r>
          </w:p>
        </w:tc>
        <w:tc>
          <w:tcPr>
            <w:tcW w:w="794" w:type="dxa"/>
          </w:tcPr>
          <w:p w:rsidR="004B6F4E" w:rsidRDefault="004B6F4E" w:rsidP="003577A1">
            <w:pPr>
              <w:jc w:val="center"/>
              <w:rPr>
                <w:szCs w:val="28"/>
              </w:rPr>
            </w:pPr>
            <w:r>
              <w:rPr>
                <w:szCs w:val="28"/>
              </w:rPr>
              <w:t>-</w:t>
            </w:r>
          </w:p>
        </w:tc>
        <w:tc>
          <w:tcPr>
            <w:tcW w:w="733" w:type="dxa"/>
          </w:tcPr>
          <w:p w:rsidR="004B6F4E" w:rsidRDefault="004B6F4E" w:rsidP="003577A1">
            <w:pPr>
              <w:jc w:val="center"/>
              <w:rPr>
                <w:szCs w:val="28"/>
              </w:rPr>
            </w:pPr>
            <w:r>
              <w:rPr>
                <w:szCs w:val="28"/>
              </w:rPr>
              <w:t>-</w:t>
            </w:r>
          </w:p>
        </w:tc>
      </w:tr>
    </w:tbl>
    <w:p w:rsidR="004B6F4E" w:rsidRDefault="004B6F4E" w:rsidP="004B6F4E">
      <w:pPr>
        <w:spacing w:line="240" w:lineRule="auto"/>
        <w:rPr>
          <w:b/>
          <w:sz w:val="28"/>
          <w:szCs w:val="28"/>
          <w:u w:val="single"/>
        </w:rPr>
      </w:pPr>
      <w:r>
        <w:rPr>
          <w:b/>
          <w:sz w:val="28"/>
          <w:szCs w:val="28"/>
          <w:u w:val="single"/>
        </w:rPr>
        <w:t>Department of Fine and Applied Arts:</w:t>
      </w:r>
    </w:p>
    <w:tbl>
      <w:tblPr>
        <w:tblStyle w:val="TableGrid"/>
        <w:tblW w:w="0" w:type="auto"/>
        <w:tblLook w:val="04A0" w:firstRow="1" w:lastRow="0" w:firstColumn="1" w:lastColumn="0" w:noHBand="0" w:noVBand="1"/>
      </w:tblPr>
      <w:tblGrid>
        <w:gridCol w:w="1939"/>
        <w:gridCol w:w="860"/>
        <w:gridCol w:w="983"/>
        <w:gridCol w:w="781"/>
        <w:gridCol w:w="983"/>
        <w:gridCol w:w="776"/>
        <w:gridCol w:w="956"/>
        <w:gridCol w:w="765"/>
        <w:gridCol w:w="935"/>
      </w:tblGrid>
      <w:tr w:rsidR="004B6F4E" w:rsidTr="003577A1">
        <w:tc>
          <w:tcPr>
            <w:tcW w:w="1939" w:type="dxa"/>
          </w:tcPr>
          <w:p w:rsidR="004B6F4E" w:rsidRDefault="004B6F4E" w:rsidP="003577A1">
            <w:pPr>
              <w:rPr>
                <w:b/>
                <w:sz w:val="28"/>
                <w:szCs w:val="28"/>
                <w:u w:val="single"/>
              </w:rPr>
            </w:pPr>
          </w:p>
        </w:tc>
        <w:tc>
          <w:tcPr>
            <w:tcW w:w="1843" w:type="dxa"/>
            <w:gridSpan w:val="2"/>
          </w:tcPr>
          <w:p w:rsidR="004B6F4E" w:rsidRDefault="004B6F4E" w:rsidP="003577A1">
            <w:pPr>
              <w:jc w:val="center"/>
              <w:rPr>
                <w:b/>
                <w:sz w:val="28"/>
                <w:szCs w:val="28"/>
                <w:u w:val="single"/>
              </w:rPr>
            </w:pPr>
            <w:r>
              <w:rPr>
                <w:b/>
                <w:sz w:val="28"/>
                <w:szCs w:val="28"/>
              </w:rPr>
              <w:t>NCEpp I</w:t>
            </w:r>
          </w:p>
        </w:tc>
        <w:tc>
          <w:tcPr>
            <w:tcW w:w="1764" w:type="dxa"/>
            <w:gridSpan w:val="2"/>
          </w:tcPr>
          <w:p w:rsidR="004B6F4E" w:rsidRDefault="004B6F4E" w:rsidP="003577A1">
            <w:pPr>
              <w:jc w:val="center"/>
              <w:rPr>
                <w:b/>
                <w:sz w:val="28"/>
                <w:szCs w:val="28"/>
                <w:u w:val="single"/>
              </w:rPr>
            </w:pPr>
            <w:r w:rsidRPr="009F6393">
              <w:rPr>
                <w:b/>
                <w:sz w:val="28"/>
                <w:szCs w:val="28"/>
              </w:rPr>
              <w:t>NCE</w:t>
            </w:r>
            <w:r>
              <w:rPr>
                <w:b/>
                <w:sz w:val="28"/>
                <w:szCs w:val="28"/>
              </w:rPr>
              <w:t>pp</w:t>
            </w:r>
            <w:r w:rsidRPr="009F6393">
              <w:rPr>
                <w:b/>
                <w:sz w:val="28"/>
                <w:szCs w:val="28"/>
              </w:rPr>
              <w:t xml:space="preserve"> II</w:t>
            </w:r>
          </w:p>
        </w:tc>
        <w:tc>
          <w:tcPr>
            <w:tcW w:w="1711" w:type="dxa"/>
            <w:gridSpan w:val="2"/>
          </w:tcPr>
          <w:p w:rsidR="004B6F4E" w:rsidRDefault="004B6F4E" w:rsidP="003577A1">
            <w:pPr>
              <w:jc w:val="center"/>
              <w:rPr>
                <w:b/>
                <w:sz w:val="28"/>
                <w:szCs w:val="28"/>
                <w:u w:val="single"/>
              </w:rPr>
            </w:pPr>
            <w:r>
              <w:rPr>
                <w:b/>
                <w:sz w:val="28"/>
                <w:szCs w:val="28"/>
              </w:rPr>
              <w:t>NCEpp III</w:t>
            </w:r>
          </w:p>
        </w:tc>
        <w:tc>
          <w:tcPr>
            <w:tcW w:w="1700" w:type="dxa"/>
            <w:gridSpan w:val="2"/>
          </w:tcPr>
          <w:p w:rsidR="004B6F4E" w:rsidRPr="0043627D" w:rsidRDefault="004B6F4E" w:rsidP="003577A1">
            <w:pPr>
              <w:jc w:val="center"/>
              <w:rPr>
                <w:b/>
                <w:sz w:val="28"/>
                <w:szCs w:val="28"/>
              </w:rPr>
            </w:pPr>
            <w:r>
              <w:rPr>
                <w:b/>
                <w:sz w:val="28"/>
                <w:szCs w:val="28"/>
              </w:rPr>
              <w:t>NCEpp IV</w:t>
            </w:r>
          </w:p>
        </w:tc>
      </w:tr>
      <w:tr w:rsidR="004B6F4E" w:rsidRPr="009F6393" w:rsidTr="003577A1">
        <w:tc>
          <w:tcPr>
            <w:tcW w:w="1939" w:type="dxa"/>
          </w:tcPr>
          <w:p w:rsidR="004B6F4E" w:rsidRPr="009F6393" w:rsidRDefault="004B6F4E" w:rsidP="003577A1">
            <w:pPr>
              <w:rPr>
                <w:szCs w:val="28"/>
              </w:rPr>
            </w:pPr>
            <w:r w:rsidRPr="009F6393">
              <w:rPr>
                <w:szCs w:val="28"/>
              </w:rPr>
              <w:t>No. Sat</w:t>
            </w:r>
          </w:p>
        </w:tc>
        <w:tc>
          <w:tcPr>
            <w:tcW w:w="860" w:type="dxa"/>
          </w:tcPr>
          <w:p w:rsidR="004B6F4E" w:rsidRPr="009F6393" w:rsidRDefault="004B6F4E" w:rsidP="003577A1">
            <w:pPr>
              <w:rPr>
                <w:szCs w:val="28"/>
              </w:rPr>
            </w:pPr>
            <w:r>
              <w:rPr>
                <w:szCs w:val="28"/>
              </w:rPr>
              <w:t>07</w:t>
            </w:r>
          </w:p>
        </w:tc>
        <w:tc>
          <w:tcPr>
            <w:tcW w:w="983" w:type="dxa"/>
          </w:tcPr>
          <w:p w:rsidR="004B6F4E" w:rsidRPr="009F6393" w:rsidRDefault="004B6F4E" w:rsidP="003577A1">
            <w:pPr>
              <w:rPr>
                <w:szCs w:val="28"/>
              </w:rPr>
            </w:pPr>
            <w:r>
              <w:rPr>
                <w:szCs w:val="28"/>
              </w:rPr>
              <w:t xml:space="preserve">   100%</w:t>
            </w:r>
          </w:p>
        </w:tc>
        <w:tc>
          <w:tcPr>
            <w:tcW w:w="781" w:type="dxa"/>
          </w:tcPr>
          <w:p w:rsidR="004B6F4E" w:rsidRPr="009F6393" w:rsidRDefault="004B6F4E" w:rsidP="003577A1">
            <w:pPr>
              <w:rPr>
                <w:szCs w:val="28"/>
              </w:rPr>
            </w:pPr>
            <w:r>
              <w:rPr>
                <w:szCs w:val="28"/>
              </w:rPr>
              <w:t>09</w:t>
            </w:r>
          </w:p>
        </w:tc>
        <w:tc>
          <w:tcPr>
            <w:tcW w:w="983" w:type="dxa"/>
          </w:tcPr>
          <w:p w:rsidR="004B6F4E" w:rsidRPr="009F6393" w:rsidRDefault="004B6F4E" w:rsidP="003577A1">
            <w:pPr>
              <w:rPr>
                <w:szCs w:val="28"/>
              </w:rPr>
            </w:pPr>
            <w:r>
              <w:rPr>
                <w:szCs w:val="28"/>
              </w:rPr>
              <w:t xml:space="preserve">   100%</w:t>
            </w:r>
          </w:p>
        </w:tc>
        <w:tc>
          <w:tcPr>
            <w:tcW w:w="776" w:type="dxa"/>
          </w:tcPr>
          <w:p w:rsidR="004B6F4E" w:rsidRPr="009F6393" w:rsidRDefault="004B6F4E" w:rsidP="003577A1">
            <w:pPr>
              <w:rPr>
                <w:szCs w:val="28"/>
              </w:rPr>
            </w:pPr>
            <w:r>
              <w:rPr>
                <w:szCs w:val="28"/>
              </w:rPr>
              <w:t>11</w:t>
            </w:r>
          </w:p>
        </w:tc>
        <w:tc>
          <w:tcPr>
            <w:tcW w:w="935" w:type="dxa"/>
          </w:tcPr>
          <w:p w:rsidR="004B6F4E" w:rsidRPr="009F6393" w:rsidRDefault="004B6F4E" w:rsidP="003577A1">
            <w:pPr>
              <w:rPr>
                <w:szCs w:val="28"/>
              </w:rPr>
            </w:pPr>
            <w:r>
              <w:rPr>
                <w:szCs w:val="28"/>
              </w:rPr>
              <w:t xml:space="preserve">   100%</w:t>
            </w:r>
          </w:p>
        </w:tc>
        <w:tc>
          <w:tcPr>
            <w:tcW w:w="765" w:type="dxa"/>
          </w:tcPr>
          <w:p w:rsidR="004B6F4E" w:rsidRPr="009F6393" w:rsidRDefault="004B6F4E" w:rsidP="003577A1">
            <w:pPr>
              <w:rPr>
                <w:szCs w:val="28"/>
              </w:rPr>
            </w:pPr>
            <w:r>
              <w:rPr>
                <w:szCs w:val="28"/>
              </w:rPr>
              <w:t>01</w:t>
            </w:r>
          </w:p>
        </w:tc>
        <w:tc>
          <w:tcPr>
            <w:tcW w:w="935" w:type="dxa"/>
          </w:tcPr>
          <w:p w:rsidR="004B6F4E" w:rsidRPr="009F6393" w:rsidRDefault="004B6F4E" w:rsidP="003577A1">
            <w:pPr>
              <w:rPr>
                <w:szCs w:val="28"/>
              </w:rPr>
            </w:pPr>
            <w:r>
              <w:rPr>
                <w:szCs w:val="28"/>
              </w:rPr>
              <w:t>100%</w:t>
            </w:r>
          </w:p>
        </w:tc>
      </w:tr>
      <w:tr w:rsidR="004B6F4E" w:rsidRPr="009F6393" w:rsidTr="003577A1">
        <w:tc>
          <w:tcPr>
            <w:tcW w:w="1939" w:type="dxa"/>
          </w:tcPr>
          <w:p w:rsidR="004B6F4E" w:rsidRPr="009F6393" w:rsidRDefault="004B6F4E" w:rsidP="003577A1">
            <w:pPr>
              <w:rPr>
                <w:szCs w:val="28"/>
              </w:rPr>
            </w:pPr>
            <w:r>
              <w:rPr>
                <w:szCs w:val="28"/>
              </w:rPr>
              <w:t>No. Passed</w:t>
            </w:r>
          </w:p>
        </w:tc>
        <w:tc>
          <w:tcPr>
            <w:tcW w:w="860" w:type="dxa"/>
          </w:tcPr>
          <w:p w:rsidR="004B6F4E" w:rsidRPr="009F6393" w:rsidRDefault="004B6F4E" w:rsidP="003577A1">
            <w:pPr>
              <w:rPr>
                <w:szCs w:val="28"/>
              </w:rPr>
            </w:pPr>
            <w:r>
              <w:rPr>
                <w:szCs w:val="28"/>
              </w:rPr>
              <w:t>05</w:t>
            </w:r>
          </w:p>
        </w:tc>
        <w:tc>
          <w:tcPr>
            <w:tcW w:w="983" w:type="dxa"/>
          </w:tcPr>
          <w:p w:rsidR="004B6F4E" w:rsidRPr="009F6393" w:rsidRDefault="004B6F4E" w:rsidP="003577A1">
            <w:pPr>
              <w:rPr>
                <w:szCs w:val="28"/>
              </w:rPr>
            </w:pPr>
            <w:r>
              <w:rPr>
                <w:szCs w:val="28"/>
              </w:rPr>
              <w:t>71.43%</w:t>
            </w:r>
          </w:p>
        </w:tc>
        <w:tc>
          <w:tcPr>
            <w:tcW w:w="781" w:type="dxa"/>
          </w:tcPr>
          <w:p w:rsidR="004B6F4E" w:rsidRDefault="004B6F4E" w:rsidP="003577A1">
            <w:pPr>
              <w:rPr>
                <w:szCs w:val="28"/>
              </w:rPr>
            </w:pPr>
            <w:r>
              <w:rPr>
                <w:szCs w:val="28"/>
              </w:rPr>
              <w:t>06</w:t>
            </w:r>
          </w:p>
        </w:tc>
        <w:tc>
          <w:tcPr>
            <w:tcW w:w="983" w:type="dxa"/>
          </w:tcPr>
          <w:p w:rsidR="004B6F4E" w:rsidRDefault="004B6F4E" w:rsidP="003577A1">
            <w:pPr>
              <w:rPr>
                <w:szCs w:val="28"/>
              </w:rPr>
            </w:pPr>
            <w:r>
              <w:rPr>
                <w:szCs w:val="28"/>
              </w:rPr>
              <w:t>66.67%</w:t>
            </w:r>
          </w:p>
        </w:tc>
        <w:tc>
          <w:tcPr>
            <w:tcW w:w="776" w:type="dxa"/>
          </w:tcPr>
          <w:p w:rsidR="004B6F4E" w:rsidRDefault="004B6F4E" w:rsidP="003577A1">
            <w:pPr>
              <w:rPr>
                <w:szCs w:val="28"/>
              </w:rPr>
            </w:pPr>
            <w:r>
              <w:rPr>
                <w:szCs w:val="28"/>
              </w:rPr>
              <w:t>05</w:t>
            </w:r>
          </w:p>
        </w:tc>
        <w:tc>
          <w:tcPr>
            <w:tcW w:w="935" w:type="dxa"/>
          </w:tcPr>
          <w:p w:rsidR="004B6F4E" w:rsidRDefault="004B6F4E" w:rsidP="003577A1">
            <w:pPr>
              <w:rPr>
                <w:szCs w:val="28"/>
              </w:rPr>
            </w:pPr>
            <w:r>
              <w:rPr>
                <w:szCs w:val="28"/>
              </w:rPr>
              <w:t>45.45%</w:t>
            </w:r>
          </w:p>
        </w:tc>
        <w:tc>
          <w:tcPr>
            <w:tcW w:w="765" w:type="dxa"/>
          </w:tcPr>
          <w:p w:rsidR="004B6F4E" w:rsidRPr="009F6393" w:rsidRDefault="004B6F4E" w:rsidP="003577A1">
            <w:pPr>
              <w:rPr>
                <w:szCs w:val="28"/>
              </w:rPr>
            </w:pPr>
            <w:r>
              <w:rPr>
                <w:szCs w:val="28"/>
              </w:rPr>
              <w:t>01</w:t>
            </w:r>
          </w:p>
        </w:tc>
        <w:tc>
          <w:tcPr>
            <w:tcW w:w="935" w:type="dxa"/>
          </w:tcPr>
          <w:p w:rsidR="004B6F4E" w:rsidRPr="009F6393" w:rsidRDefault="004B6F4E" w:rsidP="003577A1">
            <w:pPr>
              <w:rPr>
                <w:szCs w:val="28"/>
              </w:rPr>
            </w:pPr>
            <w:r>
              <w:rPr>
                <w:szCs w:val="28"/>
              </w:rPr>
              <w:t>100%</w:t>
            </w:r>
          </w:p>
        </w:tc>
      </w:tr>
      <w:tr w:rsidR="004B6F4E" w:rsidTr="003577A1">
        <w:tc>
          <w:tcPr>
            <w:tcW w:w="1939" w:type="dxa"/>
          </w:tcPr>
          <w:p w:rsidR="004B6F4E" w:rsidRDefault="004B6F4E" w:rsidP="003577A1">
            <w:pPr>
              <w:rPr>
                <w:szCs w:val="28"/>
              </w:rPr>
            </w:pPr>
            <w:r>
              <w:rPr>
                <w:szCs w:val="28"/>
              </w:rPr>
              <w:t>No. with C/Over</w:t>
            </w:r>
          </w:p>
        </w:tc>
        <w:tc>
          <w:tcPr>
            <w:tcW w:w="860" w:type="dxa"/>
          </w:tcPr>
          <w:p w:rsidR="004B6F4E" w:rsidRDefault="004B6F4E" w:rsidP="003577A1">
            <w:pPr>
              <w:rPr>
                <w:szCs w:val="28"/>
              </w:rPr>
            </w:pPr>
            <w:r>
              <w:rPr>
                <w:szCs w:val="28"/>
              </w:rPr>
              <w:t>02</w:t>
            </w:r>
          </w:p>
        </w:tc>
        <w:tc>
          <w:tcPr>
            <w:tcW w:w="983" w:type="dxa"/>
          </w:tcPr>
          <w:p w:rsidR="004B6F4E" w:rsidRDefault="004B6F4E" w:rsidP="003577A1">
            <w:pPr>
              <w:rPr>
                <w:szCs w:val="28"/>
              </w:rPr>
            </w:pPr>
            <w:r>
              <w:rPr>
                <w:szCs w:val="28"/>
              </w:rPr>
              <w:t>28.57%</w:t>
            </w:r>
          </w:p>
        </w:tc>
        <w:tc>
          <w:tcPr>
            <w:tcW w:w="781" w:type="dxa"/>
          </w:tcPr>
          <w:p w:rsidR="004B6F4E" w:rsidRDefault="004B6F4E" w:rsidP="003577A1">
            <w:pPr>
              <w:rPr>
                <w:szCs w:val="28"/>
              </w:rPr>
            </w:pPr>
            <w:r>
              <w:rPr>
                <w:szCs w:val="28"/>
              </w:rPr>
              <w:t>03</w:t>
            </w:r>
          </w:p>
        </w:tc>
        <w:tc>
          <w:tcPr>
            <w:tcW w:w="983" w:type="dxa"/>
          </w:tcPr>
          <w:p w:rsidR="004B6F4E" w:rsidRDefault="004B6F4E" w:rsidP="003577A1">
            <w:pPr>
              <w:rPr>
                <w:szCs w:val="28"/>
              </w:rPr>
            </w:pPr>
            <w:r>
              <w:rPr>
                <w:szCs w:val="28"/>
              </w:rPr>
              <w:t>33.33%</w:t>
            </w:r>
          </w:p>
        </w:tc>
        <w:tc>
          <w:tcPr>
            <w:tcW w:w="776" w:type="dxa"/>
          </w:tcPr>
          <w:p w:rsidR="004B6F4E" w:rsidRDefault="004B6F4E" w:rsidP="003577A1">
            <w:pPr>
              <w:rPr>
                <w:szCs w:val="28"/>
              </w:rPr>
            </w:pPr>
            <w:r>
              <w:rPr>
                <w:szCs w:val="28"/>
              </w:rPr>
              <w:t>06</w:t>
            </w:r>
          </w:p>
        </w:tc>
        <w:tc>
          <w:tcPr>
            <w:tcW w:w="935" w:type="dxa"/>
          </w:tcPr>
          <w:p w:rsidR="004B6F4E" w:rsidRDefault="004B6F4E" w:rsidP="003577A1">
            <w:pPr>
              <w:rPr>
                <w:szCs w:val="28"/>
              </w:rPr>
            </w:pPr>
            <w:r>
              <w:rPr>
                <w:szCs w:val="28"/>
              </w:rPr>
              <w:t>54.55%</w:t>
            </w:r>
          </w:p>
        </w:tc>
        <w:tc>
          <w:tcPr>
            <w:tcW w:w="765" w:type="dxa"/>
          </w:tcPr>
          <w:p w:rsidR="004B6F4E" w:rsidRDefault="004B6F4E" w:rsidP="003577A1">
            <w:pPr>
              <w:rPr>
                <w:szCs w:val="28"/>
              </w:rPr>
            </w:pPr>
            <w:r>
              <w:rPr>
                <w:szCs w:val="28"/>
              </w:rPr>
              <w:t>Nil</w:t>
            </w:r>
          </w:p>
        </w:tc>
        <w:tc>
          <w:tcPr>
            <w:tcW w:w="935" w:type="dxa"/>
          </w:tcPr>
          <w:p w:rsidR="004B6F4E" w:rsidRDefault="004B6F4E" w:rsidP="003577A1">
            <w:pPr>
              <w:rPr>
                <w:szCs w:val="28"/>
              </w:rPr>
            </w:pPr>
            <w:r>
              <w:rPr>
                <w:szCs w:val="28"/>
              </w:rPr>
              <w:t xml:space="preserve">  Nil</w:t>
            </w:r>
          </w:p>
        </w:tc>
      </w:tr>
    </w:tbl>
    <w:p w:rsidR="004B6F4E" w:rsidRDefault="004B6F4E" w:rsidP="004B6F4E">
      <w:pPr>
        <w:spacing w:line="240" w:lineRule="auto"/>
        <w:rPr>
          <w:b/>
          <w:sz w:val="28"/>
          <w:szCs w:val="28"/>
          <w:u w:val="single"/>
        </w:rPr>
      </w:pPr>
    </w:p>
    <w:p w:rsidR="004B6F4E" w:rsidRDefault="004B6F4E" w:rsidP="004B6F4E">
      <w:pPr>
        <w:spacing w:line="240" w:lineRule="auto"/>
        <w:rPr>
          <w:b/>
          <w:sz w:val="28"/>
          <w:szCs w:val="28"/>
          <w:u w:val="single"/>
        </w:rPr>
      </w:pPr>
      <w:r>
        <w:rPr>
          <w:b/>
          <w:sz w:val="28"/>
          <w:szCs w:val="28"/>
          <w:u w:val="single"/>
        </w:rPr>
        <w:t>Department of Home Economics:</w:t>
      </w:r>
    </w:p>
    <w:tbl>
      <w:tblPr>
        <w:tblStyle w:val="TableGrid"/>
        <w:tblW w:w="0" w:type="auto"/>
        <w:tblLook w:val="04A0" w:firstRow="1" w:lastRow="0" w:firstColumn="1" w:lastColumn="0" w:noHBand="0" w:noVBand="1"/>
      </w:tblPr>
      <w:tblGrid>
        <w:gridCol w:w="1939"/>
        <w:gridCol w:w="860"/>
        <w:gridCol w:w="983"/>
        <w:gridCol w:w="781"/>
        <w:gridCol w:w="983"/>
        <w:gridCol w:w="776"/>
        <w:gridCol w:w="956"/>
        <w:gridCol w:w="765"/>
        <w:gridCol w:w="935"/>
      </w:tblGrid>
      <w:tr w:rsidR="004B6F4E" w:rsidTr="003577A1">
        <w:tc>
          <w:tcPr>
            <w:tcW w:w="1939" w:type="dxa"/>
          </w:tcPr>
          <w:p w:rsidR="004B6F4E" w:rsidRDefault="004B6F4E" w:rsidP="003577A1">
            <w:pPr>
              <w:rPr>
                <w:b/>
                <w:sz w:val="28"/>
                <w:szCs w:val="28"/>
                <w:u w:val="single"/>
              </w:rPr>
            </w:pPr>
          </w:p>
        </w:tc>
        <w:tc>
          <w:tcPr>
            <w:tcW w:w="1843" w:type="dxa"/>
            <w:gridSpan w:val="2"/>
          </w:tcPr>
          <w:p w:rsidR="004B6F4E" w:rsidRDefault="004B6F4E" w:rsidP="003577A1">
            <w:pPr>
              <w:jc w:val="center"/>
              <w:rPr>
                <w:b/>
                <w:sz w:val="28"/>
                <w:szCs w:val="28"/>
                <w:u w:val="single"/>
              </w:rPr>
            </w:pPr>
            <w:r>
              <w:rPr>
                <w:b/>
                <w:sz w:val="28"/>
                <w:szCs w:val="28"/>
              </w:rPr>
              <w:t>NCEpp I</w:t>
            </w:r>
          </w:p>
        </w:tc>
        <w:tc>
          <w:tcPr>
            <w:tcW w:w="1764" w:type="dxa"/>
            <w:gridSpan w:val="2"/>
          </w:tcPr>
          <w:p w:rsidR="004B6F4E" w:rsidRDefault="004B6F4E" w:rsidP="003577A1">
            <w:pPr>
              <w:jc w:val="center"/>
              <w:rPr>
                <w:b/>
                <w:sz w:val="28"/>
                <w:szCs w:val="28"/>
                <w:u w:val="single"/>
              </w:rPr>
            </w:pPr>
            <w:r w:rsidRPr="009F6393">
              <w:rPr>
                <w:b/>
                <w:sz w:val="28"/>
                <w:szCs w:val="28"/>
              </w:rPr>
              <w:t>NCE</w:t>
            </w:r>
            <w:r>
              <w:rPr>
                <w:b/>
                <w:sz w:val="28"/>
                <w:szCs w:val="28"/>
              </w:rPr>
              <w:t>pp</w:t>
            </w:r>
            <w:r w:rsidRPr="009F6393">
              <w:rPr>
                <w:b/>
                <w:sz w:val="28"/>
                <w:szCs w:val="28"/>
              </w:rPr>
              <w:t xml:space="preserve"> II</w:t>
            </w:r>
          </w:p>
        </w:tc>
        <w:tc>
          <w:tcPr>
            <w:tcW w:w="1711" w:type="dxa"/>
            <w:gridSpan w:val="2"/>
          </w:tcPr>
          <w:p w:rsidR="004B6F4E" w:rsidRDefault="004B6F4E" w:rsidP="003577A1">
            <w:pPr>
              <w:jc w:val="center"/>
              <w:rPr>
                <w:b/>
                <w:sz w:val="28"/>
                <w:szCs w:val="28"/>
                <w:u w:val="single"/>
              </w:rPr>
            </w:pPr>
            <w:r>
              <w:rPr>
                <w:b/>
                <w:sz w:val="28"/>
                <w:szCs w:val="28"/>
              </w:rPr>
              <w:t>NCEpp III</w:t>
            </w:r>
          </w:p>
        </w:tc>
        <w:tc>
          <w:tcPr>
            <w:tcW w:w="1700" w:type="dxa"/>
            <w:gridSpan w:val="2"/>
          </w:tcPr>
          <w:p w:rsidR="004B6F4E" w:rsidRDefault="004B6F4E" w:rsidP="003577A1">
            <w:pPr>
              <w:jc w:val="center"/>
              <w:rPr>
                <w:b/>
                <w:sz w:val="28"/>
                <w:szCs w:val="28"/>
                <w:u w:val="single"/>
              </w:rPr>
            </w:pPr>
            <w:r>
              <w:rPr>
                <w:b/>
                <w:sz w:val="28"/>
                <w:szCs w:val="28"/>
              </w:rPr>
              <w:t>Spill Over</w:t>
            </w:r>
          </w:p>
        </w:tc>
      </w:tr>
      <w:tr w:rsidR="004B6F4E" w:rsidRPr="009F6393" w:rsidTr="003577A1">
        <w:tc>
          <w:tcPr>
            <w:tcW w:w="1939" w:type="dxa"/>
          </w:tcPr>
          <w:p w:rsidR="004B6F4E" w:rsidRPr="009F6393" w:rsidRDefault="004B6F4E" w:rsidP="003577A1">
            <w:pPr>
              <w:rPr>
                <w:szCs w:val="28"/>
              </w:rPr>
            </w:pPr>
            <w:r w:rsidRPr="009F6393">
              <w:rPr>
                <w:szCs w:val="28"/>
              </w:rPr>
              <w:t>No. Sat</w:t>
            </w:r>
          </w:p>
        </w:tc>
        <w:tc>
          <w:tcPr>
            <w:tcW w:w="860" w:type="dxa"/>
          </w:tcPr>
          <w:p w:rsidR="004B6F4E" w:rsidRPr="009F6393" w:rsidRDefault="004B6F4E" w:rsidP="003577A1">
            <w:pPr>
              <w:rPr>
                <w:szCs w:val="28"/>
              </w:rPr>
            </w:pPr>
            <w:r>
              <w:rPr>
                <w:szCs w:val="28"/>
              </w:rPr>
              <w:t>13</w:t>
            </w:r>
          </w:p>
        </w:tc>
        <w:tc>
          <w:tcPr>
            <w:tcW w:w="983" w:type="dxa"/>
          </w:tcPr>
          <w:p w:rsidR="004B6F4E" w:rsidRPr="009F6393" w:rsidRDefault="004B6F4E" w:rsidP="003577A1">
            <w:pPr>
              <w:rPr>
                <w:szCs w:val="28"/>
              </w:rPr>
            </w:pPr>
            <w:r>
              <w:rPr>
                <w:szCs w:val="28"/>
              </w:rPr>
              <w:t>100%</w:t>
            </w:r>
          </w:p>
        </w:tc>
        <w:tc>
          <w:tcPr>
            <w:tcW w:w="781" w:type="dxa"/>
          </w:tcPr>
          <w:p w:rsidR="004B6F4E" w:rsidRPr="009F6393" w:rsidRDefault="004B6F4E" w:rsidP="003577A1">
            <w:pPr>
              <w:rPr>
                <w:szCs w:val="28"/>
              </w:rPr>
            </w:pPr>
            <w:r>
              <w:rPr>
                <w:szCs w:val="28"/>
              </w:rPr>
              <w:t>27</w:t>
            </w:r>
          </w:p>
        </w:tc>
        <w:tc>
          <w:tcPr>
            <w:tcW w:w="983" w:type="dxa"/>
          </w:tcPr>
          <w:p w:rsidR="004B6F4E" w:rsidRPr="009F6393" w:rsidRDefault="004B6F4E" w:rsidP="003577A1">
            <w:pPr>
              <w:rPr>
                <w:szCs w:val="28"/>
              </w:rPr>
            </w:pPr>
            <w:r>
              <w:rPr>
                <w:szCs w:val="28"/>
              </w:rPr>
              <w:t xml:space="preserve">  100%</w:t>
            </w:r>
          </w:p>
        </w:tc>
        <w:tc>
          <w:tcPr>
            <w:tcW w:w="776" w:type="dxa"/>
          </w:tcPr>
          <w:p w:rsidR="004B6F4E" w:rsidRPr="009F6393" w:rsidRDefault="004B6F4E" w:rsidP="003577A1">
            <w:pPr>
              <w:rPr>
                <w:szCs w:val="28"/>
              </w:rPr>
            </w:pPr>
            <w:r>
              <w:rPr>
                <w:szCs w:val="28"/>
              </w:rPr>
              <w:t>28</w:t>
            </w:r>
          </w:p>
        </w:tc>
        <w:tc>
          <w:tcPr>
            <w:tcW w:w="935" w:type="dxa"/>
          </w:tcPr>
          <w:p w:rsidR="004B6F4E" w:rsidRPr="009F6393" w:rsidRDefault="004B6F4E" w:rsidP="003577A1">
            <w:pPr>
              <w:rPr>
                <w:szCs w:val="28"/>
              </w:rPr>
            </w:pPr>
            <w:r>
              <w:rPr>
                <w:szCs w:val="28"/>
              </w:rPr>
              <w:t xml:space="preserve">  100%</w:t>
            </w:r>
          </w:p>
        </w:tc>
        <w:tc>
          <w:tcPr>
            <w:tcW w:w="765" w:type="dxa"/>
          </w:tcPr>
          <w:p w:rsidR="004B6F4E" w:rsidRPr="009F6393" w:rsidRDefault="004B6F4E" w:rsidP="003577A1">
            <w:pPr>
              <w:jc w:val="center"/>
              <w:rPr>
                <w:szCs w:val="28"/>
              </w:rPr>
            </w:pPr>
            <w:r>
              <w:rPr>
                <w:szCs w:val="28"/>
              </w:rPr>
              <w:t>-</w:t>
            </w:r>
          </w:p>
        </w:tc>
        <w:tc>
          <w:tcPr>
            <w:tcW w:w="935" w:type="dxa"/>
          </w:tcPr>
          <w:p w:rsidR="004B6F4E" w:rsidRPr="009F6393" w:rsidRDefault="004B6F4E" w:rsidP="003577A1">
            <w:pPr>
              <w:jc w:val="center"/>
              <w:rPr>
                <w:szCs w:val="28"/>
              </w:rPr>
            </w:pPr>
            <w:r>
              <w:rPr>
                <w:szCs w:val="28"/>
              </w:rPr>
              <w:t>-</w:t>
            </w:r>
          </w:p>
        </w:tc>
      </w:tr>
      <w:tr w:rsidR="004B6F4E" w:rsidRPr="009F6393" w:rsidTr="003577A1">
        <w:tc>
          <w:tcPr>
            <w:tcW w:w="1939" w:type="dxa"/>
          </w:tcPr>
          <w:p w:rsidR="004B6F4E" w:rsidRPr="009F6393" w:rsidRDefault="004B6F4E" w:rsidP="003577A1">
            <w:pPr>
              <w:rPr>
                <w:szCs w:val="28"/>
              </w:rPr>
            </w:pPr>
            <w:r>
              <w:rPr>
                <w:szCs w:val="28"/>
              </w:rPr>
              <w:t>No. Passed</w:t>
            </w:r>
          </w:p>
        </w:tc>
        <w:tc>
          <w:tcPr>
            <w:tcW w:w="860" w:type="dxa"/>
          </w:tcPr>
          <w:p w:rsidR="004B6F4E" w:rsidRPr="009F6393" w:rsidRDefault="004B6F4E" w:rsidP="003577A1">
            <w:pPr>
              <w:rPr>
                <w:szCs w:val="28"/>
              </w:rPr>
            </w:pPr>
            <w:r>
              <w:rPr>
                <w:szCs w:val="28"/>
              </w:rPr>
              <w:t xml:space="preserve">07 </w:t>
            </w:r>
          </w:p>
        </w:tc>
        <w:tc>
          <w:tcPr>
            <w:tcW w:w="983" w:type="dxa"/>
          </w:tcPr>
          <w:p w:rsidR="004B6F4E" w:rsidRPr="009F6393" w:rsidRDefault="004B6F4E" w:rsidP="003577A1">
            <w:pPr>
              <w:rPr>
                <w:szCs w:val="28"/>
              </w:rPr>
            </w:pPr>
            <w:r>
              <w:rPr>
                <w:szCs w:val="28"/>
              </w:rPr>
              <w:t>53.85%</w:t>
            </w:r>
          </w:p>
        </w:tc>
        <w:tc>
          <w:tcPr>
            <w:tcW w:w="781" w:type="dxa"/>
          </w:tcPr>
          <w:p w:rsidR="004B6F4E" w:rsidRDefault="004B6F4E" w:rsidP="003577A1">
            <w:pPr>
              <w:rPr>
                <w:szCs w:val="28"/>
              </w:rPr>
            </w:pPr>
            <w:r>
              <w:rPr>
                <w:szCs w:val="28"/>
              </w:rPr>
              <w:t>12</w:t>
            </w:r>
          </w:p>
        </w:tc>
        <w:tc>
          <w:tcPr>
            <w:tcW w:w="983" w:type="dxa"/>
          </w:tcPr>
          <w:p w:rsidR="004B6F4E" w:rsidRDefault="004B6F4E" w:rsidP="003577A1">
            <w:pPr>
              <w:rPr>
                <w:szCs w:val="28"/>
              </w:rPr>
            </w:pPr>
            <w:r>
              <w:rPr>
                <w:szCs w:val="28"/>
              </w:rPr>
              <w:t>44.44%</w:t>
            </w:r>
          </w:p>
        </w:tc>
        <w:tc>
          <w:tcPr>
            <w:tcW w:w="776" w:type="dxa"/>
          </w:tcPr>
          <w:p w:rsidR="004B6F4E" w:rsidRDefault="004B6F4E" w:rsidP="003577A1">
            <w:pPr>
              <w:rPr>
                <w:szCs w:val="28"/>
              </w:rPr>
            </w:pPr>
            <w:r>
              <w:rPr>
                <w:szCs w:val="28"/>
              </w:rPr>
              <w:t>15</w:t>
            </w:r>
          </w:p>
        </w:tc>
        <w:tc>
          <w:tcPr>
            <w:tcW w:w="935" w:type="dxa"/>
          </w:tcPr>
          <w:p w:rsidR="004B6F4E" w:rsidRDefault="004B6F4E" w:rsidP="003577A1">
            <w:pPr>
              <w:rPr>
                <w:szCs w:val="28"/>
              </w:rPr>
            </w:pPr>
            <w:r>
              <w:rPr>
                <w:szCs w:val="28"/>
              </w:rPr>
              <w:t>53.57%</w:t>
            </w:r>
          </w:p>
        </w:tc>
        <w:tc>
          <w:tcPr>
            <w:tcW w:w="765" w:type="dxa"/>
          </w:tcPr>
          <w:p w:rsidR="004B6F4E" w:rsidRPr="009F6393" w:rsidRDefault="004B6F4E" w:rsidP="003577A1">
            <w:pPr>
              <w:jc w:val="center"/>
              <w:rPr>
                <w:szCs w:val="28"/>
              </w:rPr>
            </w:pPr>
            <w:r>
              <w:rPr>
                <w:szCs w:val="28"/>
              </w:rPr>
              <w:t>-</w:t>
            </w:r>
          </w:p>
        </w:tc>
        <w:tc>
          <w:tcPr>
            <w:tcW w:w="935" w:type="dxa"/>
          </w:tcPr>
          <w:p w:rsidR="004B6F4E" w:rsidRPr="009F6393" w:rsidRDefault="004B6F4E" w:rsidP="003577A1">
            <w:pPr>
              <w:jc w:val="center"/>
              <w:rPr>
                <w:szCs w:val="28"/>
              </w:rPr>
            </w:pPr>
            <w:r>
              <w:rPr>
                <w:szCs w:val="28"/>
              </w:rPr>
              <w:t>-</w:t>
            </w:r>
          </w:p>
        </w:tc>
      </w:tr>
      <w:tr w:rsidR="004B6F4E" w:rsidTr="003577A1">
        <w:tc>
          <w:tcPr>
            <w:tcW w:w="1939" w:type="dxa"/>
          </w:tcPr>
          <w:p w:rsidR="004B6F4E" w:rsidRDefault="004B6F4E" w:rsidP="003577A1">
            <w:pPr>
              <w:rPr>
                <w:szCs w:val="28"/>
              </w:rPr>
            </w:pPr>
            <w:r>
              <w:rPr>
                <w:szCs w:val="28"/>
              </w:rPr>
              <w:t>No. with C/Over</w:t>
            </w:r>
          </w:p>
        </w:tc>
        <w:tc>
          <w:tcPr>
            <w:tcW w:w="860" w:type="dxa"/>
          </w:tcPr>
          <w:p w:rsidR="004B6F4E" w:rsidRDefault="004B6F4E" w:rsidP="003577A1">
            <w:pPr>
              <w:rPr>
                <w:szCs w:val="28"/>
              </w:rPr>
            </w:pPr>
            <w:r>
              <w:rPr>
                <w:szCs w:val="28"/>
              </w:rPr>
              <w:t>06</w:t>
            </w:r>
          </w:p>
        </w:tc>
        <w:tc>
          <w:tcPr>
            <w:tcW w:w="983" w:type="dxa"/>
          </w:tcPr>
          <w:p w:rsidR="004B6F4E" w:rsidRDefault="004B6F4E" w:rsidP="003577A1">
            <w:pPr>
              <w:rPr>
                <w:szCs w:val="28"/>
              </w:rPr>
            </w:pPr>
            <w:r>
              <w:rPr>
                <w:szCs w:val="28"/>
              </w:rPr>
              <w:t>46.15%</w:t>
            </w:r>
          </w:p>
        </w:tc>
        <w:tc>
          <w:tcPr>
            <w:tcW w:w="781" w:type="dxa"/>
          </w:tcPr>
          <w:p w:rsidR="004B6F4E" w:rsidRDefault="004B6F4E" w:rsidP="003577A1">
            <w:pPr>
              <w:rPr>
                <w:szCs w:val="28"/>
              </w:rPr>
            </w:pPr>
            <w:r>
              <w:rPr>
                <w:szCs w:val="28"/>
              </w:rPr>
              <w:t>15</w:t>
            </w:r>
          </w:p>
        </w:tc>
        <w:tc>
          <w:tcPr>
            <w:tcW w:w="983" w:type="dxa"/>
          </w:tcPr>
          <w:p w:rsidR="004B6F4E" w:rsidRDefault="004B6F4E" w:rsidP="003577A1">
            <w:pPr>
              <w:rPr>
                <w:szCs w:val="28"/>
              </w:rPr>
            </w:pPr>
            <w:r>
              <w:rPr>
                <w:szCs w:val="28"/>
              </w:rPr>
              <w:t>55.56%</w:t>
            </w:r>
          </w:p>
        </w:tc>
        <w:tc>
          <w:tcPr>
            <w:tcW w:w="776" w:type="dxa"/>
          </w:tcPr>
          <w:p w:rsidR="004B6F4E" w:rsidRDefault="004B6F4E" w:rsidP="003577A1">
            <w:pPr>
              <w:rPr>
                <w:szCs w:val="28"/>
              </w:rPr>
            </w:pPr>
            <w:r>
              <w:rPr>
                <w:szCs w:val="28"/>
              </w:rPr>
              <w:t>13</w:t>
            </w:r>
          </w:p>
        </w:tc>
        <w:tc>
          <w:tcPr>
            <w:tcW w:w="935" w:type="dxa"/>
          </w:tcPr>
          <w:p w:rsidR="004B6F4E" w:rsidRDefault="004B6F4E" w:rsidP="003577A1">
            <w:pPr>
              <w:rPr>
                <w:szCs w:val="28"/>
              </w:rPr>
            </w:pPr>
            <w:r>
              <w:rPr>
                <w:szCs w:val="28"/>
              </w:rPr>
              <w:t>46.43%</w:t>
            </w:r>
          </w:p>
        </w:tc>
        <w:tc>
          <w:tcPr>
            <w:tcW w:w="765" w:type="dxa"/>
          </w:tcPr>
          <w:p w:rsidR="004B6F4E" w:rsidRDefault="004B6F4E" w:rsidP="003577A1">
            <w:pPr>
              <w:jc w:val="center"/>
              <w:rPr>
                <w:szCs w:val="28"/>
              </w:rPr>
            </w:pPr>
            <w:r>
              <w:rPr>
                <w:szCs w:val="28"/>
              </w:rPr>
              <w:t>-</w:t>
            </w:r>
          </w:p>
        </w:tc>
        <w:tc>
          <w:tcPr>
            <w:tcW w:w="935" w:type="dxa"/>
          </w:tcPr>
          <w:p w:rsidR="004B6F4E" w:rsidRDefault="004B6F4E" w:rsidP="003577A1">
            <w:pPr>
              <w:jc w:val="center"/>
              <w:rPr>
                <w:szCs w:val="28"/>
              </w:rPr>
            </w:pPr>
            <w:r>
              <w:rPr>
                <w:szCs w:val="28"/>
              </w:rPr>
              <w:t>-</w:t>
            </w:r>
          </w:p>
        </w:tc>
      </w:tr>
    </w:tbl>
    <w:p w:rsidR="004B6F4E" w:rsidRDefault="004B6F4E" w:rsidP="004B6F4E">
      <w:pPr>
        <w:pStyle w:val="ListParagraph"/>
        <w:spacing w:line="240" w:lineRule="auto"/>
        <w:ind w:left="2160"/>
        <w:jc w:val="both"/>
        <w:rPr>
          <w:rFonts w:ascii="Bookman Old Style" w:hAnsi="Bookman Old Style"/>
        </w:rPr>
      </w:pPr>
    </w:p>
    <w:p w:rsidR="004B6F4E" w:rsidRPr="00DA158A" w:rsidRDefault="004B6F4E" w:rsidP="004B6F4E">
      <w:pPr>
        <w:pStyle w:val="ListParagraph"/>
        <w:numPr>
          <w:ilvl w:val="0"/>
          <w:numId w:val="34"/>
        </w:numPr>
        <w:spacing w:line="240" w:lineRule="auto"/>
        <w:jc w:val="both"/>
        <w:rPr>
          <w:rFonts w:ascii="Bookman Old Style" w:hAnsi="Bookman Old Style"/>
          <w:b/>
          <w:u w:val="single"/>
        </w:rPr>
      </w:pPr>
      <w:r w:rsidRPr="00DA158A">
        <w:rPr>
          <w:rFonts w:ascii="Bookman Old Style" w:hAnsi="Bookman Old Style"/>
          <w:b/>
          <w:u w:val="single"/>
        </w:rPr>
        <w:t>Observations</w:t>
      </w:r>
    </w:p>
    <w:p w:rsidR="004B6F4E" w:rsidRDefault="004B6F4E" w:rsidP="00671526">
      <w:pPr>
        <w:pStyle w:val="ListParagraph"/>
        <w:numPr>
          <w:ilvl w:val="0"/>
          <w:numId w:val="35"/>
        </w:numPr>
        <w:spacing w:line="360" w:lineRule="auto"/>
        <w:jc w:val="both"/>
        <w:rPr>
          <w:rFonts w:ascii="Bookman Old Style" w:hAnsi="Bookman Old Style"/>
        </w:rPr>
      </w:pPr>
      <w:r w:rsidRPr="00625D63">
        <w:rPr>
          <w:rFonts w:ascii="Bookman Old Style" w:hAnsi="Bookman Old Style"/>
        </w:rPr>
        <w:t xml:space="preserve">It was </w:t>
      </w:r>
      <w:r>
        <w:rPr>
          <w:rFonts w:ascii="Bookman Old Style" w:hAnsi="Bookman Old Style"/>
        </w:rPr>
        <w:t>observed that the heading of NCEpp IV under the Department of Fine and Applied Arts was wrongly captured. It should be corrected to read spill-over instead of spill over.</w:t>
      </w:r>
    </w:p>
    <w:p w:rsidR="004B6F4E" w:rsidRDefault="004B6F4E" w:rsidP="00671526">
      <w:pPr>
        <w:pStyle w:val="ListParagraph"/>
        <w:numPr>
          <w:ilvl w:val="0"/>
          <w:numId w:val="35"/>
        </w:numPr>
        <w:spacing w:line="360" w:lineRule="auto"/>
        <w:jc w:val="both"/>
        <w:rPr>
          <w:rFonts w:ascii="Bookman Old Style" w:hAnsi="Bookman Old Style"/>
        </w:rPr>
      </w:pPr>
      <w:r>
        <w:rPr>
          <w:rFonts w:ascii="Bookman Old Style" w:hAnsi="Bookman Old Style"/>
        </w:rPr>
        <w:t>The results of students from the departments of Home Economics, Agric Education and Business Education indicated a poor performance that needed urgent attention to redress the factors responsible.</w:t>
      </w:r>
    </w:p>
    <w:p w:rsidR="004B6F4E" w:rsidRPr="00DA158A" w:rsidRDefault="004B6F4E" w:rsidP="00671526">
      <w:pPr>
        <w:pStyle w:val="ListParagraph"/>
        <w:numPr>
          <w:ilvl w:val="0"/>
          <w:numId w:val="34"/>
        </w:numPr>
        <w:spacing w:line="360" w:lineRule="auto"/>
        <w:jc w:val="both"/>
        <w:rPr>
          <w:rFonts w:ascii="Bookman Old Style" w:hAnsi="Bookman Old Style"/>
          <w:b/>
          <w:u w:val="single"/>
        </w:rPr>
      </w:pPr>
      <w:r w:rsidRPr="00DA158A">
        <w:rPr>
          <w:rFonts w:ascii="Bookman Old Style" w:hAnsi="Bookman Old Style"/>
          <w:b/>
          <w:u w:val="single"/>
        </w:rPr>
        <w:t>Resolution</w:t>
      </w:r>
    </w:p>
    <w:p w:rsidR="004B6F4E" w:rsidRDefault="004B6F4E" w:rsidP="00671526">
      <w:pPr>
        <w:pStyle w:val="ListParagraph"/>
        <w:spacing w:line="360" w:lineRule="auto"/>
        <w:ind w:left="2160"/>
        <w:jc w:val="both"/>
        <w:rPr>
          <w:rFonts w:ascii="Bookman Old Style" w:hAnsi="Bookman Old Style"/>
        </w:rPr>
      </w:pPr>
      <w:r w:rsidRPr="00F31E99">
        <w:rPr>
          <w:rFonts w:ascii="Bookman Old Style" w:hAnsi="Bookman Old Style"/>
        </w:rPr>
        <w:t>The Board considered and approved results as amended</w:t>
      </w:r>
      <w:r>
        <w:rPr>
          <w:rFonts w:ascii="Bookman Old Style" w:hAnsi="Bookman Old Style"/>
        </w:rPr>
        <w:t>.</w:t>
      </w:r>
    </w:p>
    <w:p w:rsidR="004B6F4E" w:rsidRDefault="004B6F4E" w:rsidP="00671526">
      <w:pPr>
        <w:ind w:left="1440" w:hanging="1440"/>
        <w:rPr>
          <w:rFonts w:ascii="Bookman Old Style" w:hAnsi="Bookman Old Style"/>
          <w:b/>
        </w:rPr>
      </w:pPr>
      <w:r>
        <w:rPr>
          <w:rFonts w:ascii="Bookman Old Style" w:hAnsi="Bookman Old Style"/>
          <w:b/>
        </w:rPr>
        <w:t>155.9</w:t>
      </w:r>
      <w:r w:rsidRPr="00DA158A">
        <w:rPr>
          <w:rFonts w:ascii="Bookman Old Style" w:hAnsi="Bookman Old Style"/>
          <w:b/>
        </w:rPr>
        <w:t>.0</w:t>
      </w:r>
      <w:r w:rsidRPr="00DA158A">
        <w:rPr>
          <w:rFonts w:ascii="Bookman Old Style" w:hAnsi="Bookman Old Style"/>
          <w:b/>
        </w:rPr>
        <w:tab/>
        <w:t>CONSIDERATION OF REPORT ON THE ADMISSION EXERCISE FOR</w:t>
      </w:r>
      <w:r>
        <w:rPr>
          <w:rFonts w:ascii="Bookman Old Style" w:hAnsi="Bookman Old Style"/>
          <w:b/>
        </w:rPr>
        <w:t xml:space="preserve"> THE 2017/2018 ACADEMIC SESSION</w:t>
      </w:r>
    </w:p>
    <w:p w:rsidR="004B6F4E" w:rsidRDefault="004B6F4E" w:rsidP="00671526">
      <w:pPr>
        <w:ind w:left="1440" w:hanging="1440"/>
        <w:rPr>
          <w:rFonts w:ascii="Bookman Old Style" w:hAnsi="Bookman Old Style"/>
        </w:rPr>
      </w:pPr>
      <w:r>
        <w:rPr>
          <w:rFonts w:ascii="Bookman Old Style" w:hAnsi="Bookman Old Style"/>
          <w:b/>
        </w:rPr>
        <w:tab/>
      </w:r>
      <w:r w:rsidRPr="00DA158A">
        <w:rPr>
          <w:rFonts w:ascii="Bookman Old Style" w:hAnsi="Bookman Old Style"/>
        </w:rPr>
        <w:t xml:space="preserve">The Academic Secretary presented the report on behalf of the Registrar, who was also the Chairman, College Admission Committee. The 2017/2018 admission exercise for the NCE (Part-Time), NCE by correspondence, Pre-NCE and UDUS Undergraduate Programme was in progress, while admission for </w:t>
      </w:r>
      <w:r w:rsidRPr="00DA158A">
        <w:rPr>
          <w:rFonts w:ascii="Bookman Old Style" w:hAnsi="Bookman Old Style"/>
        </w:rPr>
        <w:lastRenderedPageBreak/>
        <w:t>other programmes (NCE/regular) and Ahmadu Bello University, Zaria Undergraduate) has been concluded.</w:t>
      </w:r>
    </w:p>
    <w:p w:rsidR="004B6F4E" w:rsidRDefault="004B6F4E" w:rsidP="00671526">
      <w:pPr>
        <w:ind w:left="1440" w:hanging="1440"/>
        <w:rPr>
          <w:rFonts w:ascii="Bookman Old Style" w:hAnsi="Bookman Old Style"/>
        </w:rPr>
      </w:pPr>
      <w:r>
        <w:rPr>
          <w:rFonts w:ascii="Bookman Old Style" w:hAnsi="Bookman Old Style"/>
        </w:rPr>
        <w:tab/>
        <w:t>The Academic Secretary further presented the summary of the admission exercise conducted as at 30</w:t>
      </w:r>
      <w:r w:rsidRPr="00DA158A">
        <w:rPr>
          <w:rFonts w:ascii="Bookman Old Style" w:hAnsi="Bookman Old Style"/>
          <w:vertAlign w:val="superscript"/>
        </w:rPr>
        <w:t>th</w:t>
      </w:r>
      <w:r>
        <w:rPr>
          <w:rFonts w:ascii="Bookman Old Style" w:hAnsi="Bookman Old Style"/>
        </w:rPr>
        <w:t xml:space="preserve"> January, 2018 as follows:</w:t>
      </w:r>
    </w:p>
    <w:p w:rsidR="00671526" w:rsidRDefault="00671526" w:rsidP="00671526">
      <w:pPr>
        <w:ind w:left="1440" w:hanging="1440"/>
        <w:rPr>
          <w:rFonts w:ascii="Bookman Old Style" w:hAnsi="Bookman Old Style"/>
        </w:rPr>
      </w:pPr>
    </w:p>
    <w:p w:rsidR="00671526" w:rsidRDefault="00671526" w:rsidP="00671526">
      <w:pPr>
        <w:ind w:left="1440" w:hanging="1440"/>
        <w:rPr>
          <w:rFonts w:ascii="Bookman Old Style" w:hAnsi="Bookman Old Style"/>
        </w:rPr>
      </w:pPr>
    </w:p>
    <w:p w:rsidR="004B6F4E" w:rsidRPr="001F7BC3" w:rsidRDefault="004B6F4E" w:rsidP="004B6F4E">
      <w:pPr>
        <w:spacing w:line="240" w:lineRule="auto"/>
        <w:rPr>
          <w:rFonts w:ascii="Bookman Old Style" w:hAnsi="Bookman Old Style" w:cs="Calibri"/>
          <w:b/>
        </w:rPr>
      </w:pPr>
      <w:r w:rsidRPr="001F7BC3">
        <w:rPr>
          <w:rFonts w:ascii="Bookman Old Style" w:hAnsi="Bookman Old Style"/>
        </w:rPr>
        <w:t>1.1</w:t>
      </w:r>
      <w:r w:rsidRPr="001F7BC3">
        <w:rPr>
          <w:rFonts w:ascii="Bookman Old Style" w:hAnsi="Bookman Old Style"/>
        </w:rPr>
        <w:tab/>
      </w:r>
      <w:r w:rsidRPr="001F7BC3">
        <w:rPr>
          <w:rFonts w:ascii="Bookman Old Style" w:hAnsi="Bookman Old Style" w:cs="Calibri"/>
          <w:b/>
        </w:rPr>
        <w:t>NCE (REGULAR)</w:t>
      </w:r>
    </w:p>
    <w:p w:rsidR="004B6F4E" w:rsidRPr="00E240CF" w:rsidRDefault="004B6F4E" w:rsidP="004B6F4E">
      <w:pPr>
        <w:spacing w:line="240" w:lineRule="auto"/>
        <w:rPr>
          <w:rFonts w:ascii="Bookman Old Style" w:hAnsi="Bookman Old Style" w:cs="Calibri"/>
          <w:sz w:val="14"/>
        </w:rPr>
      </w:pPr>
    </w:p>
    <w:tbl>
      <w:tblPr>
        <w:tblW w:w="90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0"/>
        <w:gridCol w:w="1620"/>
        <w:gridCol w:w="1620"/>
        <w:gridCol w:w="1710"/>
        <w:gridCol w:w="1890"/>
        <w:gridCol w:w="1620"/>
      </w:tblGrid>
      <w:tr w:rsidR="004B6F4E" w:rsidRPr="00D758F9" w:rsidTr="003577A1">
        <w:tc>
          <w:tcPr>
            <w:tcW w:w="630" w:type="dxa"/>
          </w:tcPr>
          <w:p w:rsidR="004B6F4E" w:rsidRPr="00B4164E" w:rsidRDefault="004B6F4E" w:rsidP="003577A1">
            <w:pPr>
              <w:spacing w:line="240" w:lineRule="auto"/>
              <w:rPr>
                <w:rFonts w:ascii="Bookman Old Style" w:eastAsia="Calibri" w:hAnsi="Bookman Old Style" w:cs="Calibri"/>
                <w:b/>
                <w:sz w:val="20"/>
                <w:szCs w:val="20"/>
              </w:rPr>
            </w:pPr>
            <w:r w:rsidRPr="00B4164E">
              <w:rPr>
                <w:rFonts w:ascii="Bookman Old Style" w:eastAsia="Calibri" w:hAnsi="Bookman Old Style" w:cs="Calibri"/>
                <w:b/>
                <w:sz w:val="20"/>
                <w:szCs w:val="20"/>
              </w:rPr>
              <w:t>S/N</w:t>
            </w:r>
          </w:p>
        </w:tc>
        <w:tc>
          <w:tcPr>
            <w:tcW w:w="1620" w:type="dxa"/>
          </w:tcPr>
          <w:p w:rsidR="004B6F4E" w:rsidRPr="00B4164E" w:rsidRDefault="004B6F4E" w:rsidP="003577A1">
            <w:pPr>
              <w:spacing w:line="240" w:lineRule="auto"/>
              <w:rPr>
                <w:rFonts w:ascii="Bookman Old Style" w:eastAsia="Calibri" w:hAnsi="Bookman Old Style" w:cs="Calibri"/>
                <w:b/>
                <w:sz w:val="20"/>
                <w:szCs w:val="20"/>
              </w:rPr>
            </w:pPr>
            <w:r w:rsidRPr="00B4164E">
              <w:rPr>
                <w:rFonts w:ascii="Bookman Old Style" w:eastAsia="Calibri" w:hAnsi="Bookman Old Style" w:cs="Calibri"/>
                <w:b/>
                <w:sz w:val="20"/>
                <w:szCs w:val="20"/>
              </w:rPr>
              <w:t>Programme</w:t>
            </w:r>
          </w:p>
        </w:tc>
        <w:tc>
          <w:tcPr>
            <w:tcW w:w="1620" w:type="dxa"/>
          </w:tcPr>
          <w:p w:rsidR="004B6F4E" w:rsidRPr="00B4164E" w:rsidRDefault="004B6F4E" w:rsidP="003577A1">
            <w:pPr>
              <w:spacing w:line="240" w:lineRule="auto"/>
              <w:rPr>
                <w:rFonts w:ascii="Bookman Old Style" w:eastAsia="Calibri" w:hAnsi="Bookman Old Style" w:cs="Calibri"/>
                <w:b/>
                <w:sz w:val="20"/>
                <w:szCs w:val="20"/>
              </w:rPr>
            </w:pPr>
            <w:r w:rsidRPr="00B4164E">
              <w:rPr>
                <w:rFonts w:ascii="Bookman Old Style" w:eastAsia="Calibri" w:hAnsi="Bookman Old Style" w:cs="Calibri"/>
                <w:b/>
                <w:sz w:val="20"/>
                <w:szCs w:val="20"/>
              </w:rPr>
              <w:t xml:space="preserve">Number of Candidates Applied as (at </w:t>
            </w:r>
            <w:r w:rsidRPr="00B4164E">
              <w:rPr>
                <w:rFonts w:ascii="Bookman Old Style" w:eastAsia="Calibri" w:hAnsi="Bookman Old Style" w:cs="Calibri"/>
                <w:b/>
                <w:sz w:val="14"/>
                <w:szCs w:val="20"/>
              </w:rPr>
              <w:t>30/01/2018)</w:t>
            </w:r>
          </w:p>
        </w:tc>
        <w:tc>
          <w:tcPr>
            <w:tcW w:w="1710" w:type="dxa"/>
          </w:tcPr>
          <w:p w:rsidR="004B6F4E" w:rsidRPr="00B4164E" w:rsidRDefault="004B6F4E" w:rsidP="003577A1">
            <w:pPr>
              <w:spacing w:line="240" w:lineRule="auto"/>
              <w:rPr>
                <w:rFonts w:ascii="Bookman Old Style" w:eastAsia="Calibri" w:hAnsi="Bookman Old Style" w:cs="Calibri"/>
                <w:b/>
                <w:sz w:val="20"/>
                <w:szCs w:val="20"/>
              </w:rPr>
            </w:pPr>
            <w:r w:rsidRPr="00B4164E">
              <w:rPr>
                <w:rFonts w:ascii="Bookman Old Style" w:eastAsia="Calibri" w:hAnsi="Bookman Old Style" w:cs="Calibri"/>
                <w:b/>
                <w:sz w:val="20"/>
                <w:szCs w:val="20"/>
              </w:rPr>
              <w:t xml:space="preserve">Number of Candidates Admitted (as at </w:t>
            </w:r>
            <w:r w:rsidRPr="00B4164E">
              <w:rPr>
                <w:rFonts w:ascii="Bookman Old Style" w:eastAsia="Calibri" w:hAnsi="Bookman Old Style" w:cs="Calibri"/>
                <w:b/>
                <w:sz w:val="16"/>
                <w:szCs w:val="20"/>
              </w:rPr>
              <w:t>30/01/2018)</w:t>
            </w:r>
          </w:p>
        </w:tc>
        <w:tc>
          <w:tcPr>
            <w:tcW w:w="1890" w:type="dxa"/>
          </w:tcPr>
          <w:p w:rsidR="004B6F4E" w:rsidRPr="00B4164E" w:rsidRDefault="004B6F4E" w:rsidP="003577A1">
            <w:pPr>
              <w:spacing w:line="240" w:lineRule="auto"/>
              <w:rPr>
                <w:rFonts w:ascii="Bookman Old Style" w:eastAsia="Calibri" w:hAnsi="Bookman Old Style" w:cs="Calibri"/>
                <w:b/>
                <w:sz w:val="20"/>
                <w:szCs w:val="20"/>
              </w:rPr>
            </w:pPr>
            <w:r w:rsidRPr="00B4164E">
              <w:rPr>
                <w:rFonts w:ascii="Bookman Old Style" w:eastAsia="Calibri" w:hAnsi="Bookman Old Style" w:cs="Calibri"/>
                <w:b/>
                <w:sz w:val="20"/>
                <w:szCs w:val="20"/>
              </w:rPr>
              <w:t>Number of Registered Students (as at 30/01/2018)</w:t>
            </w:r>
          </w:p>
        </w:tc>
        <w:tc>
          <w:tcPr>
            <w:tcW w:w="1620" w:type="dxa"/>
          </w:tcPr>
          <w:p w:rsidR="004B6F4E" w:rsidRPr="00B4164E" w:rsidRDefault="004B6F4E" w:rsidP="003577A1">
            <w:pPr>
              <w:spacing w:line="240" w:lineRule="auto"/>
              <w:rPr>
                <w:rFonts w:ascii="Bookman Old Style" w:eastAsia="Calibri" w:hAnsi="Bookman Old Style" w:cs="Calibri"/>
                <w:b/>
                <w:sz w:val="20"/>
                <w:szCs w:val="20"/>
              </w:rPr>
            </w:pPr>
            <w:r w:rsidRPr="00B4164E">
              <w:rPr>
                <w:rFonts w:ascii="Bookman Old Style" w:eastAsia="Calibri" w:hAnsi="Bookman Old Style" w:cs="Calibri"/>
                <w:b/>
                <w:sz w:val="20"/>
                <w:szCs w:val="20"/>
              </w:rPr>
              <w:t>Remarks</w:t>
            </w:r>
          </w:p>
        </w:tc>
      </w:tr>
      <w:tr w:rsidR="004B6F4E" w:rsidRPr="00B42458" w:rsidTr="003577A1">
        <w:tc>
          <w:tcPr>
            <w:tcW w:w="63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NCE (Regular)</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7,261</w:t>
            </w:r>
          </w:p>
        </w:tc>
        <w:tc>
          <w:tcPr>
            <w:tcW w:w="171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5,726</w:t>
            </w:r>
          </w:p>
        </w:tc>
        <w:tc>
          <w:tcPr>
            <w:tcW w:w="189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1,788</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Admission Closed</w:t>
            </w:r>
          </w:p>
        </w:tc>
      </w:tr>
      <w:tr w:rsidR="004B6F4E" w:rsidRPr="00B42458" w:rsidTr="003577A1">
        <w:tc>
          <w:tcPr>
            <w:tcW w:w="63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2.</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NCE (Part-Time)</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2,094</w:t>
            </w:r>
          </w:p>
        </w:tc>
        <w:tc>
          <w:tcPr>
            <w:tcW w:w="171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1,389</w:t>
            </w:r>
          </w:p>
        </w:tc>
        <w:tc>
          <w:tcPr>
            <w:tcW w:w="189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174</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Admission in Progress</w:t>
            </w:r>
          </w:p>
        </w:tc>
      </w:tr>
      <w:tr w:rsidR="004B6F4E" w:rsidRPr="00B42458" w:rsidTr="003577A1">
        <w:tc>
          <w:tcPr>
            <w:tcW w:w="63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3.</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NCE (by Correspondence)</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56</w:t>
            </w:r>
          </w:p>
        </w:tc>
        <w:tc>
          <w:tcPr>
            <w:tcW w:w="171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40</w:t>
            </w:r>
          </w:p>
        </w:tc>
        <w:tc>
          <w:tcPr>
            <w:tcW w:w="189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35</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Admission Closed</w:t>
            </w:r>
          </w:p>
        </w:tc>
      </w:tr>
      <w:tr w:rsidR="004B6F4E" w:rsidRPr="00B42458" w:rsidTr="003577A1">
        <w:tc>
          <w:tcPr>
            <w:tcW w:w="63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4.</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PRE – NCE</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617</w:t>
            </w:r>
          </w:p>
        </w:tc>
        <w:tc>
          <w:tcPr>
            <w:tcW w:w="171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613</w:t>
            </w:r>
          </w:p>
        </w:tc>
        <w:tc>
          <w:tcPr>
            <w:tcW w:w="189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164</w:t>
            </w:r>
          </w:p>
        </w:tc>
        <w:tc>
          <w:tcPr>
            <w:tcW w:w="1620"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Admission in Progress</w:t>
            </w:r>
          </w:p>
        </w:tc>
      </w:tr>
    </w:tbl>
    <w:p w:rsidR="004B6F4E" w:rsidRPr="00D758F9" w:rsidRDefault="004B6F4E" w:rsidP="004B6F4E">
      <w:pPr>
        <w:spacing w:line="240" w:lineRule="auto"/>
        <w:rPr>
          <w:rFonts w:ascii="Bookman Old Style" w:hAnsi="Bookman Old Style" w:cs="Calibri"/>
        </w:rPr>
      </w:pPr>
    </w:p>
    <w:p w:rsidR="004B6F4E" w:rsidRPr="001F7BC3" w:rsidRDefault="004B6F4E" w:rsidP="004B6F4E">
      <w:pPr>
        <w:pStyle w:val="ListParagraph"/>
        <w:numPr>
          <w:ilvl w:val="1"/>
          <w:numId w:val="42"/>
        </w:numPr>
        <w:spacing w:after="0" w:line="240" w:lineRule="auto"/>
        <w:rPr>
          <w:rFonts w:ascii="Bookman Old Style" w:hAnsi="Bookman Old Style" w:cs="Calibri"/>
          <w:b/>
          <w:sz w:val="24"/>
          <w:szCs w:val="24"/>
        </w:rPr>
      </w:pPr>
      <w:r w:rsidRPr="001F7BC3">
        <w:rPr>
          <w:rFonts w:ascii="Bookman Old Style" w:hAnsi="Bookman Old Style" w:cs="Calibri"/>
          <w:b/>
          <w:sz w:val="24"/>
          <w:szCs w:val="24"/>
        </w:rPr>
        <w:t>UNDERGRADUATE PROGRAMMES</w:t>
      </w:r>
    </w:p>
    <w:tbl>
      <w:tblPr>
        <w:tblW w:w="936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6"/>
        <w:gridCol w:w="1737"/>
        <w:gridCol w:w="1794"/>
        <w:gridCol w:w="1911"/>
        <w:gridCol w:w="1767"/>
        <w:gridCol w:w="1455"/>
      </w:tblGrid>
      <w:tr w:rsidR="004B6F4E" w:rsidRPr="00B42458" w:rsidTr="003577A1">
        <w:tc>
          <w:tcPr>
            <w:tcW w:w="696"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S/N</w:t>
            </w:r>
          </w:p>
        </w:tc>
        <w:tc>
          <w:tcPr>
            <w:tcW w:w="1737"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Programme</w:t>
            </w:r>
          </w:p>
        </w:tc>
        <w:tc>
          <w:tcPr>
            <w:tcW w:w="1794"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Number of Candidates Applied as (at 30/01/2018)</w:t>
            </w:r>
          </w:p>
        </w:tc>
        <w:tc>
          <w:tcPr>
            <w:tcW w:w="1911"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Number of Candidates Admitted (as at 30/01/2018)</w:t>
            </w:r>
          </w:p>
        </w:tc>
        <w:tc>
          <w:tcPr>
            <w:tcW w:w="1767"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Number of Registered Students (as at 30/01/2018)</w:t>
            </w:r>
          </w:p>
        </w:tc>
        <w:tc>
          <w:tcPr>
            <w:tcW w:w="1455"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Remarks</w:t>
            </w:r>
          </w:p>
        </w:tc>
      </w:tr>
      <w:tr w:rsidR="004B6F4E" w:rsidRPr="00B42458" w:rsidTr="003577A1">
        <w:tc>
          <w:tcPr>
            <w:tcW w:w="696"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w:t>
            </w:r>
          </w:p>
        </w:tc>
        <w:tc>
          <w:tcPr>
            <w:tcW w:w="1737"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ABU, ZARIA</w:t>
            </w:r>
          </w:p>
        </w:tc>
        <w:tc>
          <w:tcPr>
            <w:tcW w:w="1794"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1,959</w:t>
            </w:r>
          </w:p>
        </w:tc>
        <w:tc>
          <w:tcPr>
            <w:tcW w:w="1911"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1,116</w:t>
            </w:r>
          </w:p>
        </w:tc>
        <w:tc>
          <w:tcPr>
            <w:tcW w:w="1767"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83</w:t>
            </w:r>
          </w:p>
        </w:tc>
        <w:tc>
          <w:tcPr>
            <w:tcW w:w="1455"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Admission Closed</w:t>
            </w:r>
          </w:p>
        </w:tc>
      </w:tr>
      <w:tr w:rsidR="004B6F4E" w:rsidRPr="00B42458" w:rsidTr="003577A1">
        <w:tc>
          <w:tcPr>
            <w:tcW w:w="696"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B</w:t>
            </w:r>
          </w:p>
        </w:tc>
        <w:tc>
          <w:tcPr>
            <w:tcW w:w="1737"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UDUS</w:t>
            </w:r>
          </w:p>
        </w:tc>
        <w:tc>
          <w:tcPr>
            <w:tcW w:w="1794"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350</w:t>
            </w:r>
          </w:p>
        </w:tc>
        <w:tc>
          <w:tcPr>
            <w:tcW w:w="1911"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1</w:t>
            </w:r>
            <w:r w:rsidRPr="00B42458">
              <w:rPr>
                <w:rFonts w:ascii="Bookman Old Style" w:eastAsia="Calibri" w:hAnsi="Bookman Old Style" w:cs="Calibri"/>
                <w:vertAlign w:val="superscript"/>
              </w:rPr>
              <w:t>st</w:t>
            </w:r>
            <w:r w:rsidRPr="00B42458">
              <w:rPr>
                <w:rFonts w:ascii="Bookman Old Style" w:eastAsia="Calibri" w:hAnsi="Bookman Old Style" w:cs="Calibri"/>
              </w:rPr>
              <w:t xml:space="preserve"> List of 311 Candidates Submitted</w:t>
            </w:r>
          </w:p>
        </w:tc>
        <w:tc>
          <w:tcPr>
            <w:tcW w:w="1767"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NILL</w:t>
            </w:r>
          </w:p>
        </w:tc>
        <w:tc>
          <w:tcPr>
            <w:tcW w:w="1455" w:type="dxa"/>
          </w:tcPr>
          <w:p w:rsidR="004B6F4E" w:rsidRPr="00B42458" w:rsidRDefault="004B6F4E" w:rsidP="003577A1">
            <w:pPr>
              <w:spacing w:line="240" w:lineRule="auto"/>
              <w:rPr>
                <w:rFonts w:ascii="Bookman Old Style" w:eastAsia="Calibri" w:hAnsi="Bookman Old Style" w:cs="Calibri"/>
              </w:rPr>
            </w:pPr>
            <w:r w:rsidRPr="00B42458">
              <w:rPr>
                <w:rFonts w:ascii="Bookman Old Style" w:eastAsia="Calibri" w:hAnsi="Bookman Old Style" w:cs="Calibri"/>
              </w:rPr>
              <w:t>Admission in Progress</w:t>
            </w:r>
          </w:p>
        </w:tc>
      </w:tr>
    </w:tbl>
    <w:p w:rsidR="004B6F4E" w:rsidRPr="00B42458" w:rsidRDefault="004B6F4E" w:rsidP="004B6F4E">
      <w:pPr>
        <w:spacing w:line="240" w:lineRule="auto"/>
        <w:rPr>
          <w:rFonts w:ascii="Bookman Old Style" w:hAnsi="Bookman Old Style" w:cs="Calibri"/>
        </w:rPr>
      </w:pPr>
    </w:p>
    <w:p w:rsidR="004B6F4E" w:rsidRPr="00D758F9" w:rsidRDefault="004B6F4E" w:rsidP="004B6F4E">
      <w:pPr>
        <w:spacing w:line="240" w:lineRule="auto"/>
        <w:rPr>
          <w:rFonts w:ascii="Bookman Old Style" w:hAnsi="Bookman Old Style" w:cs="Calibri"/>
        </w:rPr>
      </w:pPr>
    </w:p>
    <w:p w:rsidR="004B6F4E" w:rsidRPr="00D758F9" w:rsidRDefault="004B6F4E" w:rsidP="004B6F4E">
      <w:pPr>
        <w:tabs>
          <w:tab w:val="left" w:pos="2805"/>
        </w:tabs>
        <w:spacing w:line="240" w:lineRule="auto"/>
        <w:rPr>
          <w:rFonts w:ascii="Bookman Old Style" w:hAnsi="Bookman Old Style" w:cs="Calibri"/>
        </w:rPr>
      </w:pPr>
      <w:r>
        <w:rPr>
          <w:rFonts w:ascii="Bookman Old Style" w:hAnsi="Bookman Old Style" w:cs="Calibri"/>
        </w:rPr>
        <w:t>1.3</w:t>
      </w:r>
      <w:r w:rsidRPr="00D758F9">
        <w:rPr>
          <w:rFonts w:ascii="Bookman Old Style" w:hAnsi="Bookman Old Style" w:cs="Calibri"/>
        </w:rPr>
        <w:t xml:space="preserve">    </w:t>
      </w:r>
      <w:r w:rsidRPr="00D758F9">
        <w:rPr>
          <w:rFonts w:ascii="Bookman Old Style" w:hAnsi="Bookman Old Style" w:cs="Calibri"/>
          <w:b/>
        </w:rPr>
        <w:t>ADMISSION OF CANDIDATES WITH DEFICIENCIES</w:t>
      </w:r>
    </w:p>
    <w:p w:rsidR="004B6F4E" w:rsidRPr="00B42458" w:rsidRDefault="004B6F4E" w:rsidP="00671526">
      <w:pPr>
        <w:tabs>
          <w:tab w:val="left" w:pos="2805"/>
        </w:tabs>
        <w:spacing w:before="240"/>
        <w:ind w:left="720"/>
        <w:rPr>
          <w:rFonts w:ascii="Bookman Old Style" w:hAnsi="Bookman Old Style" w:cs="Calibri"/>
        </w:rPr>
      </w:pPr>
      <w:r w:rsidRPr="00B42458">
        <w:rPr>
          <w:rFonts w:ascii="Bookman Old Style" w:hAnsi="Bookman Old Style" w:cs="Calibri"/>
        </w:rPr>
        <w:t>The Board may also wish to note that the Provost has given administrative approval to admit candidates with deficiencies in English, Mathema</w:t>
      </w:r>
      <w:r>
        <w:rPr>
          <w:rFonts w:ascii="Bookman Old Style" w:hAnsi="Bookman Old Style" w:cs="Calibri"/>
        </w:rPr>
        <w:t xml:space="preserve">tics and other </w:t>
      </w:r>
      <w:r w:rsidRPr="00B42458">
        <w:rPr>
          <w:rFonts w:ascii="Bookman Old Style" w:hAnsi="Bookman Old Style" w:cs="Calibri"/>
        </w:rPr>
        <w:t xml:space="preserve">departmental requirements. The approval was given to meet the timeframe given by JAMB to conclude the 2017/2018 NCE (Regular) admission with an approved quota of 4,770 and 10% attrition of the total quota. There was also the need to </w:t>
      </w:r>
      <w:r w:rsidRPr="00B42458">
        <w:rPr>
          <w:rFonts w:ascii="Bookman Old Style" w:hAnsi="Bookman Old Style" w:cs="Calibri"/>
        </w:rPr>
        <w:lastRenderedPageBreak/>
        <w:t>commence the 2017/2018 (which was scheduled to begin</w:t>
      </w:r>
      <w:r>
        <w:rPr>
          <w:rFonts w:ascii="Bookman Old Style" w:hAnsi="Bookman Old Style" w:cs="Calibri"/>
        </w:rPr>
        <w:t xml:space="preserve"> </w:t>
      </w:r>
      <w:r w:rsidRPr="00B42458">
        <w:rPr>
          <w:rFonts w:ascii="Bookman Old Style" w:hAnsi="Bookman Old Style" w:cs="Calibri"/>
        </w:rPr>
        <w:t>on 20</w:t>
      </w:r>
      <w:r w:rsidRPr="00B42458">
        <w:rPr>
          <w:rFonts w:ascii="Bookman Old Style" w:hAnsi="Bookman Old Style" w:cs="Calibri"/>
          <w:vertAlign w:val="superscript"/>
        </w:rPr>
        <w:t>th</w:t>
      </w:r>
      <w:r w:rsidRPr="00B42458">
        <w:rPr>
          <w:rFonts w:ascii="Bookman Old Style" w:hAnsi="Bookman Old Style" w:cs="Calibri"/>
        </w:rPr>
        <w:t xml:space="preserve"> November, 2017) without delay.</w:t>
      </w:r>
    </w:p>
    <w:p w:rsidR="004B6F4E" w:rsidRPr="00B42458" w:rsidRDefault="004B6F4E" w:rsidP="00671526">
      <w:pPr>
        <w:tabs>
          <w:tab w:val="left" w:pos="720"/>
        </w:tabs>
        <w:spacing w:before="240"/>
        <w:ind w:left="720"/>
        <w:rPr>
          <w:rFonts w:ascii="Bookman Old Style" w:hAnsi="Bookman Old Style"/>
        </w:rPr>
      </w:pPr>
      <w:r w:rsidRPr="00B42458">
        <w:rPr>
          <w:rFonts w:ascii="Bookman Old Style" w:hAnsi="Bookman Old Style" w:cs="Calibri"/>
        </w:rPr>
        <w:t>Furthermore, there was an alarming sign that the College might not exhaust its admission quota as almost half of the screened candidates had deficiencies in English &amp; Mathematics, other departmental requirements. There were also candidates with wrong JAMB combinations and candidates that changed institutions, but not captured in the JAMB portal.</w:t>
      </w:r>
    </w:p>
    <w:p w:rsidR="004B6F4E" w:rsidRPr="00B42458" w:rsidRDefault="004B6F4E" w:rsidP="004B6F4E">
      <w:pPr>
        <w:tabs>
          <w:tab w:val="left" w:pos="2805"/>
        </w:tabs>
        <w:spacing w:line="240" w:lineRule="auto"/>
        <w:rPr>
          <w:rFonts w:ascii="Bookman Old Style" w:hAnsi="Bookman Old Style" w:cs="Calibri"/>
        </w:rPr>
      </w:pPr>
    </w:p>
    <w:p w:rsidR="004B6F4E" w:rsidRPr="00B42458" w:rsidRDefault="004B6F4E" w:rsidP="004B6F4E">
      <w:pPr>
        <w:tabs>
          <w:tab w:val="left" w:pos="630"/>
        </w:tabs>
        <w:spacing w:line="240" w:lineRule="auto"/>
        <w:rPr>
          <w:rFonts w:ascii="Bookman Old Style" w:hAnsi="Bookman Old Style" w:cs="Calibri"/>
        </w:rPr>
      </w:pPr>
      <w:r>
        <w:rPr>
          <w:rFonts w:ascii="Bookman Old Style" w:hAnsi="Bookman Old Style" w:cs="Calibri"/>
        </w:rPr>
        <w:t>1.4</w:t>
      </w:r>
      <w:r w:rsidRPr="00B42458">
        <w:rPr>
          <w:rFonts w:ascii="Bookman Old Style" w:hAnsi="Bookman Old Style" w:cs="Calibri"/>
        </w:rPr>
        <w:t xml:space="preserve">     </w:t>
      </w:r>
      <w:r w:rsidRPr="00B42458">
        <w:rPr>
          <w:rFonts w:ascii="Bookman Old Style" w:hAnsi="Bookman Old Style" w:cs="Calibri"/>
          <w:b/>
        </w:rPr>
        <w:t>NEED FOR INCREASE OF ADMISSION QUOTA</w:t>
      </w:r>
      <w:r w:rsidRPr="00B42458">
        <w:rPr>
          <w:rFonts w:ascii="Bookman Old Style" w:hAnsi="Bookman Old Style" w:cs="Calibri"/>
        </w:rPr>
        <w:t xml:space="preserve"> </w:t>
      </w:r>
    </w:p>
    <w:p w:rsidR="004B6F4E" w:rsidRPr="00B42458" w:rsidRDefault="004B6F4E" w:rsidP="004B6F4E">
      <w:pPr>
        <w:tabs>
          <w:tab w:val="left" w:pos="2805"/>
        </w:tabs>
        <w:spacing w:line="240" w:lineRule="auto"/>
        <w:rPr>
          <w:rFonts w:ascii="Bookman Old Style" w:hAnsi="Bookman Old Style" w:cs="Calibri"/>
        </w:rPr>
      </w:pPr>
    </w:p>
    <w:p w:rsidR="004B6F4E" w:rsidRPr="00B42458" w:rsidRDefault="004B6F4E" w:rsidP="00671526">
      <w:pPr>
        <w:tabs>
          <w:tab w:val="left" w:pos="720"/>
        </w:tabs>
        <w:ind w:left="720"/>
        <w:rPr>
          <w:rFonts w:ascii="Bookman Old Style" w:hAnsi="Bookman Old Style" w:cs="Calibri"/>
        </w:rPr>
      </w:pPr>
      <w:r w:rsidRPr="00B42458">
        <w:rPr>
          <w:rFonts w:ascii="Bookman Old Style" w:hAnsi="Bookman Old Style" w:cs="Calibri"/>
        </w:rPr>
        <w:t>It was observed that based on the pressing need for admission into the College by the</w:t>
      </w:r>
      <w:r>
        <w:rPr>
          <w:rFonts w:ascii="Bookman Old Style" w:hAnsi="Bookman Old Style" w:cs="Calibri"/>
        </w:rPr>
        <w:t xml:space="preserve"> host Community, the </w:t>
      </w:r>
      <w:r w:rsidRPr="00B42458">
        <w:rPr>
          <w:rFonts w:ascii="Bookman Old Style" w:hAnsi="Bookman Old Style" w:cs="Calibri"/>
        </w:rPr>
        <w:t>TD</w:t>
      </w:r>
      <w:r>
        <w:rPr>
          <w:rFonts w:ascii="Bookman Old Style" w:hAnsi="Bookman Old Style" w:cs="Calibri"/>
        </w:rPr>
        <w:t>P</w:t>
      </w:r>
      <w:r w:rsidRPr="00B42458">
        <w:rPr>
          <w:rFonts w:ascii="Bookman Old Style" w:hAnsi="Bookman Old Style" w:cs="Calibri"/>
        </w:rPr>
        <w:t xml:space="preserve"> Programme and the Kaduna State Government efforts to upgrade the education Sector, there was need to increase the College admission quota. The Increase should be based on the available facilities needed to accommodate the proposed number required.</w:t>
      </w:r>
    </w:p>
    <w:p w:rsidR="004B6F4E" w:rsidRPr="00B42458" w:rsidRDefault="004B6F4E" w:rsidP="00671526">
      <w:pPr>
        <w:tabs>
          <w:tab w:val="left" w:pos="2805"/>
        </w:tabs>
        <w:rPr>
          <w:rFonts w:ascii="Bookman Old Style" w:hAnsi="Bookman Old Style" w:cs="Calibri"/>
        </w:rPr>
      </w:pPr>
    </w:p>
    <w:p w:rsidR="004B6F4E" w:rsidRPr="00B42458" w:rsidRDefault="004B6F4E" w:rsidP="00671526">
      <w:pPr>
        <w:rPr>
          <w:rFonts w:ascii="Bookman Old Style" w:hAnsi="Bookman Old Style" w:cs="Calibri"/>
        </w:rPr>
      </w:pPr>
      <w:r>
        <w:rPr>
          <w:rFonts w:ascii="Bookman Old Style" w:hAnsi="Bookman Old Style" w:cs="Calibri"/>
        </w:rPr>
        <w:tab/>
      </w:r>
      <w:r w:rsidRPr="00B42458">
        <w:rPr>
          <w:rFonts w:ascii="Bookman Old Style" w:hAnsi="Bookman Old Style" w:cs="Calibri"/>
        </w:rPr>
        <w:t>The proposed increase of the admission quota is as follows:</w:t>
      </w:r>
    </w:p>
    <w:p w:rsidR="004B6F4E" w:rsidRDefault="004B6F4E" w:rsidP="00671526">
      <w:pPr>
        <w:pStyle w:val="ListParagraph"/>
        <w:numPr>
          <w:ilvl w:val="0"/>
          <w:numId w:val="37"/>
        </w:numPr>
        <w:tabs>
          <w:tab w:val="left" w:pos="810"/>
        </w:tabs>
        <w:spacing w:after="0" w:line="360" w:lineRule="auto"/>
        <w:jc w:val="both"/>
        <w:rPr>
          <w:rFonts w:ascii="Bookman Old Style" w:hAnsi="Bookman Old Style" w:cs="Calibri"/>
          <w:szCs w:val="24"/>
        </w:rPr>
      </w:pPr>
      <w:r w:rsidRPr="00B42458">
        <w:rPr>
          <w:rFonts w:ascii="Bookman Old Style" w:hAnsi="Bookman Old Style" w:cs="Calibri"/>
          <w:szCs w:val="24"/>
        </w:rPr>
        <w:t>NCE (Regular) from 4770 to 6000</w:t>
      </w:r>
    </w:p>
    <w:p w:rsidR="004B6F4E" w:rsidRPr="00B42458" w:rsidRDefault="004B6F4E" w:rsidP="00671526">
      <w:pPr>
        <w:pStyle w:val="ListParagraph"/>
        <w:numPr>
          <w:ilvl w:val="0"/>
          <w:numId w:val="37"/>
        </w:numPr>
        <w:tabs>
          <w:tab w:val="left" w:pos="810"/>
        </w:tabs>
        <w:spacing w:after="0" w:line="360" w:lineRule="auto"/>
        <w:jc w:val="both"/>
        <w:rPr>
          <w:rFonts w:ascii="Bookman Old Style" w:hAnsi="Bookman Old Style" w:cs="Calibri"/>
          <w:szCs w:val="24"/>
        </w:rPr>
      </w:pPr>
      <w:r w:rsidRPr="00B42458">
        <w:rPr>
          <w:rFonts w:ascii="Bookman Old Style" w:hAnsi="Bookman Old Style" w:cs="Calibri"/>
          <w:szCs w:val="24"/>
        </w:rPr>
        <w:t>Undergraduate Programmes:</w:t>
      </w:r>
    </w:p>
    <w:p w:rsidR="004B6F4E" w:rsidRPr="00B42458" w:rsidRDefault="004B6F4E" w:rsidP="00671526">
      <w:pPr>
        <w:pStyle w:val="ListParagraph"/>
        <w:tabs>
          <w:tab w:val="left" w:pos="2805"/>
        </w:tabs>
        <w:spacing w:after="0" w:line="360" w:lineRule="auto"/>
        <w:ind w:left="0"/>
        <w:jc w:val="both"/>
        <w:rPr>
          <w:rFonts w:ascii="Bookman Old Style" w:hAnsi="Bookman Old Style" w:cs="Calibri"/>
          <w:szCs w:val="24"/>
        </w:rPr>
      </w:pPr>
      <w:r w:rsidRPr="00B42458">
        <w:rPr>
          <w:rFonts w:ascii="Bookman Old Style" w:hAnsi="Bookman Old Style" w:cs="Calibri"/>
          <w:szCs w:val="24"/>
        </w:rPr>
        <w:t xml:space="preserve">           a. Ahmadu Bello University Zaria. From 1100 to 2000</w:t>
      </w:r>
    </w:p>
    <w:p w:rsidR="004B6F4E" w:rsidRPr="00B42458" w:rsidRDefault="004B6F4E" w:rsidP="00671526">
      <w:pPr>
        <w:pStyle w:val="ListParagraph"/>
        <w:tabs>
          <w:tab w:val="left" w:pos="2805"/>
        </w:tabs>
        <w:spacing w:after="0" w:line="360" w:lineRule="auto"/>
        <w:ind w:left="0"/>
        <w:jc w:val="both"/>
        <w:rPr>
          <w:rFonts w:ascii="Bookman Old Style" w:hAnsi="Bookman Old Style" w:cs="Calibri"/>
          <w:szCs w:val="24"/>
        </w:rPr>
      </w:pPr>
      <w:r w:rsidRPr="00B42458">
        <w:rPr>
          <w:rFonts w:ascii="Bookman Old Style" w:hAnsi="Bookman Old Style" w:cs="Calibri"/>
          <w:szCs w:val="24"/>
        </w:rPr>
        <w:t xml:space="preserve">           b. Usmanu Danfodiyo University, Sokoto from 500 to 700</w:t>
      </w:r>
    </w:p>
    <w:p w:rsidR="004B6F4E" w:rsidRPr="00B42458" w:rsidRDefault="004B6F4E" w:rsidP="004B6F4E">
      <w:pPr>
        <w:tabs>
          <w:tab w:val="left" w:pos="2805"/>
        </w:tabs>
        <w:spacing w:line="240" w:lineRule="auto"/>
        <w:rPr>
          <w:rFonts w:ascii="Bookman Old Style" w:hAnsi="Bookman Old Style" w:cs="Calibri"/>
        </w:rPr>
      </w:pPr>
    </w:p>
    <w:p w:rsidR="004B6F4E" w:rsidRPr="00B42458" w:rsidRDefault="004B6F4E" w:rsidP="004B6F4E">
      <w:pPr>
        <w:tabs>
          <w:tab w:val="left" w:pos="2805"/>
        </w:tabs>
        <w:spacing w:line="240" w:lineRule="auto"/>
        <w:rPr>
          <w:rFonts w:ascii="Bookman Old Style" w:hAnsi="Bookman Old Style" w:cs="Calibri"/>
          <w:b/>
        </w:rPr>
      </w:pPr>
      <w:r>
        <w:rPr>
          <w:rFonts w:ascii="Bookman Old Style" w:hAnsi="Bookman Old Style" w:cs="Calibri"/>
        </w:rPr>
        <w:t>1.5</w:t>
      </w:r>
      <w:r w:rsidRPr="00B42458">
        <w:rPr>
          <w:rFonts w:ascii="Bookman Old Style" w:hAnsi="Bookman Old Style" w:cs="Calibri"/>
        </w:rPr>
        <w:t xml:space="preserve">    </w:t>
      </w:r>
      <w:r w:rsidRPr="00B42458">
        <w:rPr>
          <w:rFonts w:ascii="Bookman Old Style" w:hAnsi="Bookman Old Style" w:cs="Calibri"/>
          <w:b/>
        </w:rPr>
        <w:t>PRAYER</w:t>
      </w:r>
    </w:p>
    <w:p w:rsidR="004B6F4E" w:rsidRPr="00B42458" w:rsidRDefault="004B6F4E" w:rsidP="004B6F4E">
      <w:pPr>
        <w:tabs>
          <w:tab w:val="left" w:pos="2805"/>
        </w:tabs>
        <w:spacing w:line="240" w:lineRule="auto"/>
        <w:rPr>
          <w:rFonts w:ascii="Bookman Old Style" w:hAnsi="Bookman Old Style" w:cs="Calibri"/>
          <w:sz w:val="8"/>
        </w:rPr>
      </w:pPr>
    </w:p>
    <w:p w:rsidR="004B6F4E" w:rsidRPr="00B42458" w:rsidRDefault="004B6F4E" w:rsidP="00671526">
      <w:pPr>
        <w:tabs>
          <w:tab w:val="left" w:pos="720"/>
        </w:tabs>
        <w:rPr>
          <w:rFonts w:ascii="Bookman Old Style" w:hAnsi="Bookman Old Style" w:cs="Calibri"/>
        </w:rPr>
      </w:pPr>
      <w:r>
        <w:rPr>
          <w:rFonts w:ascii="Bookman Old Style" w:hAnsi="Bookman Old Style" w:cs="Calibri"/>
        </w:rPr>
        <w:tab/>
      </w:r>
      <w:r w:rsidRPr="00B42458">
        <w:rPr>
          <w:rFonts w:ascii="Bookman Old Style" w:hAnsi="Bookman Old Style" w:cs="Calibri"/>
        </w:rPr>
        <w:t>The Board</w:t>
      </w:r>
      <w:r>
        <w:rPr>
          <w:rFonts w:ascii="Bookman Old Style" w:hAnsi="Bookman Old Style" w:cs="Calibri"/>
        </w:rPr>
        <w:t xml:space="preserve"> was</w:t>
      </w:r>
      <w:r w:rsidRPr="00B42458">
        <w:rPr>
          <w:rFonts w:ascii="Bookman Old Style" w:hAnsi="Bookman Old Style" w:cs="Calibri"/>
        </w:rPr>
        <w:t xml:space="preserve"> requested to:</w:t>
      </w:r>
    </w:p>
    <w:p w:rsidR="004B6F4E" w:rsidRDefault="004B6F4E" w:rsidP="00671526">
      <w:pPr>
        <w:pStyle w:val="ListParagraph"/>
        <w:numPr>
          <w:ilvl w:val="0"/>
          <w:numId w:val="38"/>
        </w:numPr>
        <w:tabs>
          <w:tab w:val="left" w:pos="720"/>
        </w:tabs>
        <w:spacing w:after="0" w:line="360" w:lineRule="auto"/>
        <w:jc w:val="both"/>
        <w:rPr>
          <w:rFonts w:ascii="Bookman Old Style" w:hAnsi="Bookman Old Style" w:cs="Calibri"/>
          <w:szCs w:val="24"/>
        </w:rPr>
      </w:pPr>
      <w:r w:rsidRPr="00B42458">
        <w:rPr>
          <w:rFonts w:ascii="Bookman Old Style" w:hAnsi="Bookman Old Style" w:cs="Calibri"/>
          <w:szCs w:val="24"/>
        </w:rPr>
        <w:t>Note the report and the developments recorded on admission.</w:t>
      </w:r>
    </w:p>
    <w:p w:rsidR="004B6F4E" w:rsidRDefault="004B6F4E" w:rsidP="00671526">
      <w:pPr>
        <w:pStyle w:val="ListParagraph"/>
        <w:numPr>
          <w:ilvl w:val="0"/>
          <w:numId w:val="38"/>
        </w:numPr>
        <w:tabs>
          <w:tab w:val="left" w:pos="720"/>
        </w:tabs>
        <w:spacing w:after="0" w:line="360" w:lineRule="auto"/>
        <w:jc w:val="both"/>
        <w:rPr>
          <w:rFonts w:ascii="Bookman Old Style" w:hAnsi="Bookman Old Style" w:cs="Calibri"/>
          <w:szCs w:val="24"/>
        </w:rPr>
      </w:pPr>
      <w:r w:rsidRPr="00B42458">
        <w:rPr>
          <w:rFonts w:ascii="Bookman Old Style" w:hAnsi="Bookman Old Style" w:cs="Calibri"/>
          <w:szCs w:val="24"/>
        </w:rPr>
        <w:t xml:space="preserve">Consider and ratify the Provost administrative approval to admit candidates with deficiencies in English, Maths and </w:t>
      </w:r>
      <w:r>
        <w:rPr>
          <w:rFonts w:ascii="Bookman Old Style" w:hAnsi="Bookman Old Style" w:cs="Calibri"/>
          <w:szCs w:val="24"/>
        </w:rPr>
        <w:t xml:space="preserve">other departmental requirements </w:t>
      </w:r>
      <w:r w:rsidRPr="00B42458">
        <w:rPr>
          <w:rFonts w:ascii="Bookman Old Style" w:hAnsi="Bookman Old Style" w:cs="Calibri"/>
          <w:szCs w:val="24"/>
        </w:rPr>
        <w:t>with the condition to remedy their deficiency(ies) in one year.</w:t>
      </w:r>
    </w:p>
    <w:p w:rsidR="004B6F4E" w:rsidRPr="00B42458" w:rsidRDefault="004B6F4E" w:rsidP="00671526">
      <w:pPr>
        <w:pStyle w:val="ListParagraph"/>
        <w:numPr>
          <w:ilvl w:val="0"/>
          <w:numId w:val="38"/>
        </w:numPr>
        <w:tabs>
          <w:tab w:val="left" w:pos="720"/>
        </w:tabs>
        <w:spacing w:after="0" w:line="360" w:lineRule="auto"/>
        <w:jc w:val="both"/>
        <w:rPr>
          <w:rFonts w:ascii="Bookman Old Style" w:hAnsi="Bookman Old Style" w:cs="Calibri"/>
          <w:szCs w:val="24"/>
        </w:rPr>
      </w:pPr>
      <w:r w:rsidRPr="00B42458">
        <w:rPr>
          <w:rFonts w:ascii="Bookman Old Style" w:hAnsi="Bookman Old Style" w:cs="Calibri"/>
          <w:szCs w:val="24"/>
        </w:rPr>
        <w:t xml:space="preserve">Consider and approve the proposed increase of the College Admission </w:t>
      </w:r>
      <w:r>
        <w:rPr>
          <w:rFonts w:ascii="Bookman Old Style" w:hAnsi="Bookman Old Style" w:cs="Calibri"/>
          <w:szCs w:val="24"/>
        </w:rPr>
        <w:br/>
      </w:r>
      <w:r w:rsidRPr="00B42458">
        <w:rPr>
          <w:rFonts w:ascii="Bookman Old Style" w:hAnsi="Bookman Old Style" w:cs="Calibri"/>
          <w:szCs w:val="24"/>
        </w:rPr>
        <w:t>Quota for NCE Programmes.</w:t>
      </w:r>
    </w:p>
    <w:p w:rsidR="004B6F4E" w:rsidRPr="00DA158A" w:rsidRDefault="007744A5" w:rsidP="00671526">
      <w:pPr>
        <w:tabs>
          <w:tab w:val="left" w:pos="2805"/>
        </w:tabs>
        <w:spacing w:line="240" w:lineRule="auto"/>
        <w:rPr>
          <w:rFonts w:ascii="Bookman Old Style" w:hAnsi="Bookman Old Style"/>
          <w:b/>
          <w:u w:val="single"/>
        </w:rPr>
      </w:pPr>
      <w:r w:rsidRPr="00414838">
        <w:rPr>
          <w:rFonts w:ascii="Bookman Old Style" w:hAnsi="Bookman Old Style"/>
          <w:noProof/>
        </w:rPr>
        <w:lastRenderedPageBreak/>
        <mc:AlternateContent>
          <mc:Choice Requires="wps">
            <w:drawing>
              <wp:anchor distT="45720" distB="45720" distL="114300" distR="114300" simplePos="0" relativeHeight="251679744" behindDoc="0" locked="0" layoutInCell="1" allowOverlap="1" wp14:anchorId="26BD63B2" wp14:editId="4AA66BD2">
                <wp:simplePos x="0" y="0"/>
                <wp:positionH relativeFrom="rightMargin">
                  <wp:posOffset>-142240</wp:posOffset>
                </wp:positionH>
                <wp:positionV relativeFrom="paragraph">
                  <wp:posOffset>7620</wp:posOffset>
                </wp:positionV>
                <wp:extent cx="885825" cy="8467725"/>
                <wp:effectExtent l="0" t="0" r="28575" b="28575"/>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Default="00185357" w:rsidP="007744A5">
                            <w:pPr>
                              <w:spacing w:line="240" w:lineRule="auto"/>
                              <w:rPr>
                                <w:sz w:val="20"/>
                              </w:rPr>
                            </w:pPr>
                            <w:r>
                              <w:rPr>
                                <w:sz w:val="20"/>
                              </w:rPr>
                              <w:t>Chairman, Admission Committee.</w:t>
                            </w:r>
                          </w:p>
                          <w:p w:rsidR="00185357" w:rsidRDefault="00185357" w:rsidP="007744A5">
                            <w:pPr>
                              <w:spacing w:line="240" w:lineRule="auto"/>
                              <w:rPr>
                                <w:sz w:val="20"/>
                              </w:rPr>
                            </w:pPr>
                          </w:p>
                          <w:p w:rsidR="00185357" w:rsidRDefault="00185357" w:rsidP="007744A5">
                            <w:pPr>
                              <w:spacing w:line="240" w:lineRule="auto"/>
                              <w:rPr>
                                <w:sz w:val="20"/>
                              </w:rPr>
                            </w:pPr>
                          </w:p>
                          <w:p w:rsidR="00185357" w:rsidRDefault="00185357" w:rsidP="007744A5">
                            <w:pPr>
                              <w:spacing w:line="240" w:lineRule="auto"/>
                              <w:rPr>
                                <w:sz w:val="20"/>
                              </w:rPr>
                            </w:pPr>
                          </w:p>
                          <w:p w:rsidR="00185357" w:rsidRDefault="00185357" w:rsidP="007744A5">
                            <w:pPr>
                              <w:spacing w:line="240" w:lineRule="auto"/>
                              <w:rPr>
                                <w:sz w:val="20"/>
                              </w:rPr>
                            </w:pPr>
                          </w:p>
                          <w:p w:rsidR="00185357" w:rsidRDefault="00185357" w:rsidP="007744A5">
                            <w:pPr>
                              <w:spacing w:line="240" w:lineRule="auto"/>
                              <w:rPr>
                                <w:sz w:val="20"/>
                              </w:rPr>
                            </w:pPr>
                            <w:r>
                              <w:rPr>
                                <w:sz w:val="20"/>
                              </w:rPr>
                              <w:t>Chairman, Admission Committee.</w:t>
                            </w: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Pr="00414838" w:rsidRDefault="00DA4716" w:rsidP="007744A5">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BD63B2" id="Text Box 13" o:spid="_x0000_s1035" type="#_x0000_t202" style="position:absolute;left:0;text-align:left;margin-left:-11.2pt;margin-top:.6pt;width:69.75pt;height:666.75pt;z-index:25167974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" fillcolor="white [3201]" strokecolor="black [3200]" strokeweight="1pt">
                <v:textbox>
                  <w:txbxContent>
                    <w:p w:rsidR="007744A5" w:rsidRDefault="007744A5" w:rsidP="007744A5">
                      <w:pPr>
                        <w:spacing w:line="240" w:lineRule="auto"/>
                        <w:jc w:val="center"/>
                        <w:rPr>
                          <w:sz w:val="20"/>
                        </w:rPr>
                      </w:pPr>
                      <w:r>
                        <w:rPr>
                          <w:sz w:val="20"/>
                        </w:rPr>
                        <w:t>ACTION</w:t>
                      </w:r>
                      <w:r w:rsidRPr="00414838">
                        <w:rPr>
                          <w:sz w:val="20"/>
                        </w:rPr>
                        <w:t xml:space="preserve"> BY</w:t>
                      </w:r>
                    </w:p>
                    <w:p w:rsidR="007744A5" w:rsidRDefault="007744A5" w:rsidP="007744A5">
                      <w:pPr>
                        <w:spacing w:line="240" w:lineRule="auto"/>
                        <w:rPr>
                          <w:sz w:val="20"/>
                        </w:rPr>
                      </w:pPr>
                    </w:p>
                    <w:p w:rsidR="007744A5" w:rsidRDefault="00185357" w:rsidP="007744A5">
                      <w:pPr>
                        <w:spacing w:line="240" w:lineRule="auto"/>
                        <w:rPr>
                          <w:sz w:val="20"/>
                        </w:rPr>
                      </w:pPr>
                      <w:r>
                        <w:rPr>
                          <w:sz w:val="20"/>
                        </w:rPr>
                        <w:t>Chairman, Admission Committee.</w:t>
                      </w:r>
                    </w:p>
                    <w:p w:rsidR="00185357" w:rsidRDefault="00185357" w:rsidP="007744A5">
                      <w:pPr>
                        <w:spacing w:line="240" w:lineRule="auto"/>
                        <w:rPr>
                          <w:sz w:val="20"/>
                        </w:rPr>
                      </w:pPr>
                    </w:p>
                    <w:p w:rsidR="00185357" w:rsidRDefault="00185357" w:rsidP="007744A5">
                      <w:pPr>
                        <w:spacing w:line="240" w:lineRule="auto"/>
                        <w:rPr>
                          <w:sz w:val="20"/>
                        </w:rPr>
                      </w:pPr>
                    </w:p>
                    <w:p w:rsidR="00185357" w:rsidRDefault="00185357" w:rsidP="007744A5">
                      <w:pPr>
                        <w:spacing w:line="240" w:lineRule="auto"/>
                        <w:rPr>
                          <w:sz w:val="20"/>
                        </w:rPr>
                      </w:pPr>
                    </w:p>
                    <w:p w:rsidR="00185357" w:rsidRDefault="00185357" w:rsidP="007744A5">
                      <w:pPr>
                        <w:spacing w:line="240" w:lineRule="auto"/>
                        <w:rPr>
                          <w:sz w:val="20"/>
                        </w:rPr>
                      </w:pPr>
                    </w:p>
                    <w:p w:rsidR="00185357" w:rsidRDefault="00185357" w:rsidP="007744A5">
                      <w:pPr>
                        <w:spacing w:line="240" w:lineRule="auto"/>
                        <w:rPr>
                          <w:sz w:val="20"/>
                        </w:rPr>
                      </w:pPr>
                      <w:r>
                        <w:rPr>
                          <w:sz w:val="20"/>
                        </w:rPr>
                        <w:t>Chairman, Admission Committee.</w:t>
                      </w: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Default="00DA4716" w:rsidP="007744A5">
                      <w:pPr>
                        <w:spacing w:line="240" w:lineRule="auto"/>
                        <w:rPr>
                          <w:sz w:val="20"/>
                        </w:rPr>
                      </w:pPr>
                    </w:p>
                    <w:p w:rsidR="00DA4716" w:rsidRPr="00414838" w:rsidRDefault="00DA4716" w:rsidP="007744A5">
                      <w:pPr>
                        <w:spacing w:line="240" w:lineRule="auto"/>
                        <w:rPr>
                          <w:sz w:val="20"/>
                        </w:rPr>
                      </w:pPr>
                    </w:p>
                  </w:txbxContent>
                </v:textbox>
                <w10:wrap type="square" anchorx="margin"/>
              </v:shape>
            </w:pict>
          </mc:Fallback>
        </mc:AlternateContent>
      </w:r>
      <w:r w:rsidR="004B6F4E" w:rsidRPr="00B42458">
        <w:rPr>
          <w:rFonts w:ascii="Bookman Old Style" w:hAnsi="Bookman Old Style" w:cs="Calibri"/>
        </w:rPr>
        <w:t xml:space="preserve">    </w:t>
      </w:r>
      <w:r w:rsidR="004B6F4E" w:rsidRPr="00DA158A">
        <w:rPr>
          <w:rFonts w:ascii="Bookman Old Style" w:hAnsi="Bookman Old Style"/>
          <w:b/>
          <w:u w:val="single"/>
        </w:rPr>
        <w:t>Resolution</w:t>
      </w:r>
      <w:r w:rsidR="004B6F4E">
        <w:rPr>
          <w:rFonts w:ascii="Bookman Old Style" w:hAnsi="Bookman Old Style"/>
          <w:b/>
          <w:u w:val="single"/>
        </w:rPr>
        <w:t>s</w:t>
      </w:r>
    </w:p>
    <w:p w:rsidR="004B6F4E" w:rsidRDefault="004B6F4E" w:rsidP="00671526">
      <w:pPr>
        <w:ind w:left="720"/>
        <w:rPr>
          <w:rFonts w:ascii="Bookman Old Style" w:hAnsi="Bookman Old Style"/>
        </w:rPr>
      </w:pPr>
      <w:r>
        <w:rPr>
          <w:rFonts w:ascii="Bookman Old Style" w:hAnsi="Bookman Old Style"/>
        </w:rPr>
        <w:t>The Board considered and ratified the Provost administrative approval to admit candidates with deficiencies in English, Mathematics and other departmental requirements with conditions to remedy their deficiencies in one year.</w:t>
      </w:r>
    </w:p>
    <w:p w:rsidR="004B6F4E" w:rsidRDefault="004B6F4E" w:rsidP="00671526">
      <w:pPr>
        <w:ind w:left="720"/>
        <w:rPr>
          <w:rFonts w:ascii="Bookman Old Style" w:hAnsi="Bookman Old Style"/>
        </w:rPr>
      </w:pPr>
      <w:r>
        <w:rPr>
          <w:rFonts w:ascii="Bookman Old Style" w:hAnsi="Bookman Old Style"/>
        </w:rPr>
        <w:t xml:space="preserve">The Board also approved the proposed increase of the admission quota for the NCE Programmes with effect from 2018/2019 academic session. 6,000 were proposed as the carrying capacity of the College. </w:t>
      </w:r>
    </w:p>
    <w:p w:rsidR="004B6F4E" w:rsidRDefault="004B6F4E" w:rsidP="00671526">
      <w:pPr>
        <w:ind w:left="1440" w:hanging="1440"/>
        <w:rPr>
          <w:rFonts w:ascii="Bookman Old Style" w:hAnsi="Bookman Old Style"/>
          <w:b/>
          <w:u w:val="single"/>
        </w:rPr>
      </w:pPr>
      <w:r>
        <w:rPr>
          <w:rFonts w:ascii="Bookman Old Style" w:hAnsi="Bookman Old Style"/>
          <w:b/>
        </w:rPr>
        <w:t>155.10</w:t>
      </w:r>
      <w:r w:rsidRPr="00194E1F">
        <w:rPr>
          <w:rFonts w:ascii="Bookman Old Style" w:hAnsi="Bookman Old Style"/>
          <w:b/>
        </w:rPr>
        <w:t>.0</w:t>
      </w:r>
      <w:r w:rsidRPr="00194E1F">
        <w:rPr>
          <w:rFonts w:ascii="Bookman Old Style" w:hAnsi="Bookman Old Style"/>
          <w:b/>
        </w:rPr>
        <w:tab/>
        <w:t>APPOINTMENT OF MEMBERS OF THE 2017/2018 NCE (REGULAR AND PART-TIME MATRICULATION COMMITTEE)</w:t>
      </w:r>
      <w:r w:rsidRPr="00194E1F">
        <w:rPr>
          <w:rFonts w:ascii="Bookman Old Style" w:hAnsi="Bookman Old Style"/>
          <w:b/>
          <w:u w:val="single"/>
        </w:rPr>
        <w:t xml:space="preserve"> </w:t>
      </w:r>
    </w:p>
    <w:p w:rsidR="004B6F4E" w:rsidRDefault="004B6F4E" w:rsidP="00671526">
      <w:pPr>
        <w:ind w:left="720"/>
        <w:rPr>
          <w:rFonts w:ascii="Bookman Old Style" w:hAnsi="Bookman Old Style"/>
        </w:rPr>
      </w:pPr>
      <w:r>
        <w:rPr>
          <w:rFonts w:ascii="Bookman Old Style" w:hAnsi="Bookman Old Style"/>
        </w:rPr>
        <w:t>The Board considered and approved the Schools nomination of members that would serve on the 2017/2018 NCE (regular) and NCE (Part-time) Matriculation Committee with the following members:</w:t>
      </w:r>
    </w:p>
    <w:p w:rsidR="004B6F4E" w:rsidRPr="007744A5" w:rsidRDefault="004B6F4E" w:rsidP="00671526">
      <w:pPr>
        <w:ind w:left="270" w:firstLine="720"/>
        <w:rPr>
          <w:rFonts w:ascii="Bookman Old Style" w:hAnsi="Bookman Old Style"/>
          <w:sz w:val="22"/>
        </w:rPr>
      </w:pPr>
      <w:r>
        <w:rPr>
          <w:rFonts w:ascii="Bookman Old Style" w:hAnsi="Bookman Old Style"/>
        </w:rPr>
        <w:t>i.</w:t>
      </w:r>
      <w:r>
        <w:rPr>
          <w:rFonts w:ascii="Bookman Old Style" w:hAnsi="Bookman Old Style"/>
        </w:rPr>
        <w:tab/>
      </w:r>
      <w:r w:rsidRPr="007744A5">
        <w:rPr>
          <w:rFonts w:ascii="Bookman Old Style" w:hAnsi="Bookman Old Style"/>
          <w:sz w:val="22"/>
        </w:rPr>
        <w:t>Dr. I. M Tanimu (Chairman, Committee of Deans</w:t>
      </w:r>
      <w:r w:rsidRPr="007744A5">
        <w:rPr>
          <w:rFonts w:ascii="Bookman Old Style" w:hAnsi="Bookman Old Style"/>
          <w:sz w:val="22"/>
        </w:rPr>
        <w:tab/>
        <w:t xml:space="preserve">  -Chairman</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ii.</w:t>
      </w:r>
      <w:r w:rsidRPr="007744A5">
        <w:rPr>
          <w:rFonts w:ascii="Bookman Old Style" w:hAnsi="Bookman Old Style"/>
          <w:sz w:val="22"/>
        </w:rPr>
        <w:tab/>
        <w:t>Mrs. Hauwa Nana Usman (Sch. of Voc. &amp; Tech. Educ.-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iii.</w:t>
      </w:r>
      <w:r w:rsidRPr="007744A5">
        <w:rPr>
          <w:rFonts w:ascii="Bookman Old Style" w:hAnsi="Bookman Old Style"/>
          <w:sz w:val="22"/>
        </w:rPr>
        <w:tab/>
        <w:t>Mal. Umar Adamu (Sch. of Arts &amp; Social Sciences)</w:t>
      </w:r>
      <w:r w:rsidRPr="007744A5">
        <w:rPr>
          <w:rFonts w:ascii="Bookman Old Style" w:hAnsi="Bookman Old Style"/>
          <w:sz w:val="22"/>
        </w:rPr>
        <w:tab/>
        <w:t>-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iv.</w:t>
      </w:r>
      <w:r w:rsidRPr="007744A5">
        <w:rPr>
          <w:rFonts w:ascii="Bookman Old Style" w:hAnsi="Bookman Old Style"/>
          <w:sz w:val="22"/>
        </w:rPr>
        <w:tab/>
        <w:t>Mal. Haruna Abbas (Sch. of Languages)</w:t>
      </w:r>
      <w:r w:rsidRPr="007744A5">
        <w:rPr>
          <w:rFonts w:ascii="Bookman Old Style" w:hAnsi="Bookman Old Style"/>
          <w:sz w:val="22"/>
        </w:rPr>
        <w:tab/>
      </w:r>
      <w:r w:rsidRPr="007744A5">
        <w:rPr>
          <w:rFonts w:ascii="Bookman Old Style" w:hAnsi="Bookman Old Style"/>
          <w:sz w:val="22"/>
        </w:rPr>
        <w:tab/>
      </w:r>
      <w:r w:rsidRPr="007744A5">
        <w:rPr>
          <w:rFonts w:ascii="Bookman Old Style" w:hAnsi="Bookman Old Style"/>
          <w:sz w:val="22"/>
        </w:rPr>
        <w:tab/>
        <w:t>-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v.</w:t>
      </w:r>
      <w:r w:rsidRPr="007744A5">
        <w:rPr>
          <w:rFonts w:ascii="Bookman Old Style" w:hAnsi="Bookman Old Style"/>
          <w:sz w:val="22"/>
        </w:rPr>
        <w:tab/>
        <w:t>Mrs. F. I. Shiyanbade (Sch. of Science)</w:t>
      </w:r>
      <w:r w:rsidRPr="007744A5">
        <w:rPr>
          <w:rFonts w:ascii="Bookman Old Style" w:hAnsi="Bookman Old Style"/>
          <w:sz w:val="22"/>
        </w:rPr>
        <w:tab/>
      </w:r>
      <w:r w:rsidRPr="007744A5">
        <w:rPr>
          <w:rFonts w:ascii="Bookman Old Style" w:hAnsi="Bookman Old Style"/>
          <w:sz w:val="22"/>
        </w:rPr>
        <w:tab/>
      </w:r>
      <w:r w:rsidRPr="007744A5">
        <w:rPr>
          <w:rFonts w:ascii="Bookman Old Style" w:hAnsi="Bookman Old Style"/>
          <w:sz w:val="22"/>
        </w:rPr>
        <w:tab/>
        <w:t>-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vi.</w:t>
      </w:r>
      <w:r w:rsidRPr="007744A5">
        <w:rPr>
          <w:rFonts w:ascii="Bookman Old Style" w:hAnsi="Bookman Old Style"/>
          <w:sz w:val="22"/>
        </w:rPr>
        <w:tab/>
        <w:t xml:space="preserve">Mrs. Ruth Magaji </w:t>
      </w:r>
      <w:r w:rsidRPr="007744A5">
        <w:rPr>
          <w:rFonts w:ascii="Bookman Old Style" w:hAnsi="Bookman Old Style"/>
          <w:sz w:val="20"/>
        </w:rPr>
        <w:t>(Sch. of Spec., Adult &amp; Non-Formal Educ</w:t>
      </w:r>
      <w:r w:rsidR="007744A5">
        <w:rPr>
          <w:rFonts w:ascii="Bookman Old Style" w:hAnsi="Bookman Old Style"/>
          <w:sz w:val="20"/>
        </w:rPr>
        <w:t>.</w:t>
      </w:r>
      <w:r w:rsidR="007744A5">
        <w:rPr>
          <w:rFonts w:ascii="Bookman Old Style" w:hAnsi="Bookman Old Style"/>
          <w:sz w:val="22"/>
        </w:rPr>
        <w:t>)</w:t>
      </w:r>
      <w:r w:rsidRPr="007744A5">
        <w:rPr>
          <w:rFonts w:ascii="Bookman Old Style" w:hAnsi="Bookman Old Style"/>
          <w:sz w:val="22"/>
        </w:rPr>
        <w:t>-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vii.</w:t>
      </w:r>
      <w:r w:rsidRPr="007744A5">
        <w:rPr>
          <w:rFonts w:ascii="Bookman Old Style" w:hAnsi="Bookman Old Style"/>
          <w:sz w:val="22"/>
        </w:rPr>
        <w:tab/>
        <w:t>Mrs. Aisha Y. Kasim (Sch. of ECCE &amp; Prim. Educ</w:t>
      </w:r>
      <w:r w:rsidR="007744A5">
        <w:rPr>
          <w:rFonts w:ascii="Bookman Old Style" w:hAnsi="Bookman Old Style"/>
          <w:sz w:val="22"/>
        </w:rPr>
        <w:t>.</w:t>
      </w:r>
      <w:r w:rsidRPr="007744A5">
        <w:rPr>
          <w:rFonts w:ascii="Bookman Old Style" w:hAnsi="Bookman Old Style"/>
          <w:sz w:val="22"/>
        </w:rPr>
        <w:t>)</w:t>
      </w:r>
      <w:r w:rsidRPr="007744A5">
        <w:rPr>
          <w:rFonts w:ascii="Bookman Old Style" w:hAnsi="Bookman Old Style"/>
          <w:sz w:val="22"/>
        </w:rPr>
        <w:tab/>
        <w:t>-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viii.</w:t>
      </w:r>
      <w:r w:rsidRPr="007744A5">
        <w:rPr>
          <w:rFonts w:ascii="Bookman Old Style" w:hAnsi="Bookman Old Style"/>
          <w:sz w:val="22"/>
        </w:rPr>
        <w:tab/>
        <w:t>Mal. M. H. Usman (Coordinator, NCE Part-Time)</w:t>
      </w:r>
      <w:r w:rsidRPr="007744A5">
        <w:rPr>
          <w:rFonts w:ascii="Bookman Old Style" w:hAnsi="Bookman Old Style"/>
          <w:sz w:val="22"/>
        </w:rPr>
        <w:tab/>
        <w:t>- Member</w:t>
      </w:r>
    </w:p>
    <w:p w:rsidR="004B6F4E" w:rsidRPr="007744A5" w:rsidRDefault="004B6F4E" w:rsidP="00671526">
      <w:pPr>
        <w:ind w:left="270" w:firstLine="720"/>
        <w:rPr>
          <w:rFonts w:ascii="Bookman Old Style" w:hAnsi="Bookman Old Style"/>
          <w:sz w:val="22"/>
        </w:rPr>
      </w:pPr>
      <w:r w:rsidRPr="007744A5">
        <w:rPr>
          <w:rFonts w:ascii="Bookman Old Style" w:hAnsi="Bookman Old Style"/>
          <w:sz w:val="22"/>
        </w:rPr>
        <w:t>ix.</w:t>
      </w:r>
      <w:r w:rsidRPr="007744A5">
        <w:rPr>
          <w:rFonts w:ascii="Bookman Old Style" w:hAnsi="Bookman Old Style"/>
          <w:sz w:val="22"/>
        </w:rPr>
        <w:tab/>
        <w:t>Barr. M. M. Haladu (Student Affairs Officer)</w:t>
      </w:r>
      <w:r w:rsidRPr="007744A5">
        <w:rPr>
          <w:rFonts w:ascii="Bookman Old Style" w:hAnsi="Bookman Old Style"/>
          <w:sz w:val="22"/>
        </w:rPr>
        <w:tab/>
      </w:r>
      <w:r w:rsidRPr="007744A5">
        <w:rPr>
          <w:rFonts w:ascii="Bookman Old Style" w:hAnsi="Bookman Old Style"/>
          <w:sz w:val="22"/>
        </w:rPr>
        <w:tab/>
        <w:t>- Member</w:t>
      </w:r>
    </w:p>
    <w:p w:rsidR="004B6F4E" w:rsidRPr="00312040" w:rsidRDefault="004B6F4E" w:rsidP="00671526">
      <w:pPr>
        <w:ind w:left="270" w:firstLine="720"/>
        <w:rPr>
          <w:rFonts w:ascii="Bookman Old Style" w:hAnsi="Bookman Old Style"/>
        </w:rPr>
      </w:pPr>
      <w:r w:rsidRPr="007744A5">
        <w:rPr>
          <w:rFonts w:ascii="Bookman Old Style" w:hAnsi="Bookman Old Style"/>
          <w:sz w:val="22"/>
        </w:rPr>
        <w:t>x.</w:t>
      </w:r>
      <w:r w:rsidRPr="007744A5">
        <w:rPr>
          <w:rFonts w:ascii="Bookman Old Style" w:hAnsi="Bookman Old Style"/>
          <w:sz w:val="22"/>
        </w:rPr>
        <w:tab/>
        <w:t>Mal. Munir Ahmad (Academic Secretary)</w:t>
      </w:r>
      <w:r w:rsidRPr="007744A5">
        <w:rPr>
          <w:rFonts w:ascii="Bookman Old Style" w:hAnsi="Bookman Old Style"/>
          <w:sz w:val="22"/>
        </w:rPr>
        <w:tab/>
      </w:r>
      <w:r w:rsidRPr="007744A5">
        <w:rPr>
          <w:rFonts w:ascii="Bookman Old Style" w:hAnsi="Bookman Old Style"/>
          <w:sz w:val="22"/>
        </w:rPr>
        <w:tab/>
        <w:t>- Secretary</w:t>
      </w:r>
      <w:r w:rsidRPr="00312040">
        <w:rPr>
          <w:rFonts w:ascii="Bookman Old Style" w:hAnsi="Bookman Old Style"/>
        </w:rPr>
        <w:t xml:space="preserve"> </w:t>
      </w:r>
    </w:p>
    <w:p w:rsidR="004B6F4E" w:rsidRPr="007532E9" w:rsidRDefault="004B6F4E" w:rsidP="00671526">
      <w:pPr>
        <w:ind w:left="1440" w:hanging="1440"/>
        <w:rPr>
          <w:rFonts w:ascii="Bookman Old Style" w:hAnsi="Bookman Old Style"/>
          <w:b/>
        </w:rPr>
      </w:pPr>
      <w:r>
        <w:rPr>
          <w:rFonts w:ascii="Bookman Old Style" w:hAnsi="Bookman Old Style"/>
          <w:b/>
        </w:rPr>
        <w:t>155.11</w:t>
      </w:r>
      <w:r w:rsidRPr="007532E9">
        <w:rPr>
          <w:rFonts w:ascii="Bookman Old Style" w:hAnsi="Bookman Old Style"/>
          <w:b/>
        </w:rPr>
        <w:t>.0</w:t>
      </w:r>
      <w:r w:rsidRPr="007532E9">
        <w:rPr>
          <w:rFonts w:ascii="Bookman Old Style" w:hAnsi="Bookman Old Style"/>
          <w:b/>
        </w:rPr>
        <w:tab/>
        <w:t>PROPOSED COMBINED CONVOCATION CEREMONY FROM 2006-2018</w:t>
      </w:r>
    </w:p>
    <w:p w:rsidR="004B6F4E" w:rsidRDefault="004B6F4E" w:rsidP="00671526">
      <w:pPr>
        <w:ind w:left="720"/>
        <w:rPr>
          <w:rFonts w:ascii="Bookman Old Style" w:hAnsi="Bookman Old Style"/>
        </w:rPr>
      </w:pPr>
      <w:r>
        <w:rPr>
          <w:rFonts w:ascii="Bookman Old Style" w:hAnsi="Bookman Old Style"/>
        </w:rPr>
        <w:t>The Chairman informed members on the directives of the Hon. Minister of Education to all heads of Federal Tertiary Institution to organize communication ceremony each year. He recalled that the last convocation held was in 2005. Therefore, the College was proposing February/March, 2019 to host the combined convocation ceremony from 2006 to 2018.</w:t>
      </w:r>
    </w:p>
    <w:p w:rsidR="004B6F4E" w:rsidRDefault="00DA4716" w:rsidP="00671526">
      <w:pPr>
        <w:ind w:left="720"/>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81792" behindDoc="0" locked="0" layoutInCell="1" allowOverlap="1" wp14:anchorId="50127DAF" wp14:editId="706C74FE">
                <wp:simplePos x="0" y="0"/>
                <wp:positionH relativeFrom="page">
                  <wp:align>right</wp:align>
                </wp:positionH>
                <wp:positionV relativeFrom="paragraph">
                  <wp:posOffset>0</wp:posOffset>
                </wp:positionV>
                <wp:extent cx="885825" cy="8467725"/>
                <wp:effectExtent l="0" t="0" r="28575" b="28575"/>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A4716" w:rsidRDefault="00DA4716" w:rsidP="00DA4716">
                            <w:pPr>
                              <w:spacing w:line="240" w:lineRule="auto"/>
                              <w:jc w:val="center"/>
                              <w:rPr>
                                <w:sz w:val="20"/>
                              </w:rPr>
                            </w:pPr>
                            <w:r>
                              <w:rPr>
                                <w:sz w:val="20"/>
                              </w:rPr>
                              <w:t>ACTION</w:t>
                            </w:r>
                            <w:r w:rsidRPr="00414838">
                              <w:rPr>
                                <w:sz w:val="20"/>
                              </w:rPr>
                              <w:t xml:space="preserve"> BY</w:t>
                            </w:r>
                          </w:p>
                          <w:p w:rsidR="00DA4716" w:rsidRDefault="00DA4716" w:rsidP="00DA4716">
                            <w:pPr>
                              <w:spacing w:line="240" w:lineRule="auto"/>
                              <w:rPr>
                                <w:sz w:val="20"/>
                              </w:rPr>
                            </w:pPr>
                          </w:p>
                          <w:p w:rsidR="00DA4716" w:rsidRDefault="00720330" w:rsidP="00DA4716">
                            <w:pPr>
                              <w:spacing w:line="240" w:lineRule="auto"/>
                              <w:rPr>
                                <w:sz w:val="20"/>
                              </w:rPr>
                            </w:pPr>
                            <w:r>
                              <w:rPr>
                                <w:sz w:val="20"/>
                              </w:rPr>
                              <w:t>Registrar.</w:t>
                            </w: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Pr="00414838" w:rsidRDefault="00720330" w:rsidP="00DA4716">
                            <w:pPr>
                              <w:spacing w:line="240" w:lineRule="auto"/>
                              <w:rPr>
                                <w:sz w:val="20"/>
                              </w:rPr>
                            </w:pPr>
                            <w:r>
                              <w:rPr>
                                <w:sz w:val="20"/>
                              </w:rPr>
                              <w:t>Registrar.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127DAF" id="Text Box 14" o:spid="_x0000_s1036" type="#_x0000_t202" style="position:absolute;left:0;text-align:left;margin-left:18.55pt;margin-top:0;width:69.75pt;height:666.75pt;z-index:25168179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" fillcolor="white [3201]" strokecolor="black [3200]" strokeweight="1pt">
                <v:textbox>
                  <w:txbxContent>
                    <w:p w:rsidR="00DA4716" w:rsidRDefault="00DA4716" w:rsidP="00DA4716">
                      <w:pPr>
                        <w:spacing w:line="240" w:lineRule="auto"/>
                        <w:jc w:val="center"/>
                        <w:rPr>
                          <w:sz w:val="20"/>
                        </w:rPr>
                      </w:pPr>
                      <w:r>
                        <w:rPr>
                          <w:sz w:val="20"/>
                        </w:rPr>
                        <w:t>ACTION</w:t>
                      </w:r>
                      <w:r w:rsidRPr="00414838">
                        <w:rPr>
                          <w:sz w:val="20"/>
                        </w:rPr>
                        <w:t xml:space="preserve"> BY</w:t>
                      </w:r>
                    </w:p>
                    <w:p w:rsidR="00DA4716" w:rsidRDefault="00DA4716" w:rsidP="00DA4716">
                      <w:pPr>
                        <w:spacing w:line="240" w:lineRule="auto"/>
                        <w:rPr>
                          <w:sz w:val="20"/>
                        </w:rPr>
                      </w:pPr>
                    </w:p>
                    <w:p w:rsidR="00DA4716" w:rsidRDefault="00720330" w:rsidP="00DA4716">
                      <w:pPr>
                        <w:spacing w:line="240" w:lineRule="auto"/>
                        <w:rPr>
                          <w:sz w:val="20"/>
                        </w:rPr>
                      </w:pPr>
                      <w:r>
                        <w:rPr>
                          <w:sz w:val="20"/>
                        </w:rPr>
                        <w:t>Registrar.</w:t>
                      </w: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Default="00720330" w:rsidP="00DA4716">
                      <w:pPr>
                        <w:spacing w:line="240" w:lineRule="auto"/>
                        <w:rPr>
                          <w:sz w:val="20"/>
                        </w:rPr>
                      </w:pPr>
                    </w:p>
                    <w:p w:rsidR="00720330" w:rsidRPr="00414838" w:rsidRDefault="00720330" w:rsidP="00DA4716">
                      <w:pPr>
                        <w:spacing w:line="240" w:lineRule="auto"/>
                        <w:rPr>
                          <w:sz w:val="20"/>
                        </w:rPr>
                      </w:pPr>
                      <w:r>
                        <w:rPr>
                          <w:sz w:val="20"/>
                        </w:rPr>
                        <w:t>Registrar.</w:t>
                      </w:r>
                    </w:p>
                  </w:txbxContent>
                </v:textbox>
                <w10:wrap type="square" anchorx="page"/>
              </v:shape>
            </w:pict>
          </mc:Fallback>
        </mc:AlternateContent>
      </w:r>
      <w:r w:rsidR="004B6F4E">
        <w:rPr>
          <w:rFonts w:ascii="Bookman Old Style" w:hAnsi="Bookman Old Style"/>
        </w:rPr>
        <w:t>The Board approved the appointment of members of the proposed combined convocation ceremony from 2006 to 2018 and to hold in February/March, 2019. The memberships of the main Committee are as follows:</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Mal.Suleiman Balarabe (Deputy Provost)</w:t>
      </w:r>
      <w:r>
        <w:rPr>
          <w:rFonts w:ascii="Bookman Old Style" w:hAnsi="Bookman Old Style"/>
        </w:rPr>
        <w:tab/>
      </w:r>
      <w:r>
        <w:rPr>
          <w:rFonts w:ascii="Bookman Old Style" w:hAnsi="Bookman Old Style"/>
        </w:rPr>
        <w:tab/>
        <w:t>-</w:t>
      </w:r>
      <w:r>
        <w:rPr>
          <w:rFonts w:ascii="Bookman Old Style" w:hAnsi="Bookman Old Style"/>
        </w:rPr>
        <w:tab/>
        <w:t>Chairman</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Dr. Jibril Lawal (Registrar</w:t>
      </w:r>
      <w:r>
        <w:rPr>
          <w:rFonts w:ascii="Bookman Old Style" w:hAnsi="Bookman Old Style"/>
        </w:rPr>
        <w:tab/>
        <w:t>)</w:t>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(Dr.) M. S. Uwaisu (Bursar)</w:t>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Dr. I. L. Hunkuyi (Dean, Sch. of Arts &amp; Soc. Scie)</w:t>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A. A. Gital (Dean, Sch. of ECCE &amp; Prim. Educ)</w:t>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Dr. I. M Tanimu (Dean, Sch. of Education)</w:t>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 xml:space="preserve">Dr. S. A. Lawal (Dean, Sch. </w:t>
      </w:r>
      <w:r w:rsidRPr="00602DDE">
        <w:rPr>
          <w:rFonts w:ascii="Bookman Old Style" w:hAnsi="Bookman Old Style"/>
        </w:rPr>
        <w:t xml:space="preserve"> </w:t>
      </w:r>
      <w:r>
        <w:rPr>
          <w:rFonts w:ascii="Bookman Old Style" w:hAnsi="Bookman Old Style"/>
        </w:rPr>
        <w:t>of Languages)</w:t>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Dr. A. A. Musa (Dean, Sch. of Science)</w:t>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 xml:space="preserve">R. M. Kazaure (Mrs.) (Spec., Adult &amp; Non-Formal Educ.)- </w:t>
      </w:r>
      <w:r w:rsidR="00720330">
        <w:rPr>
          <w:rFonts w:ascii="Bookman Old Style" w:hAnsi="Bookman Old Style"/>
        </w:rPr>
        <w:tab/>
      </w:r>
      <w:r>
        <w:rPr>
          <w:rFonts w:ascii="Bookman Old Style" w:hAnsi="Bookman Old Style"/>
        </w:rPr>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 xml:space="preserve">Dr. T. J. Adesina (Dean, Sch. of Voc &amp; Tech. Educ.)- </w:t>
      </w:r>
      <w:r>
        <w:rPr>
          <w:rFonts w:ascii="Bookman Old Style" w:hAnsi="Bookman Old Style"/>
        </w:rPr>
        <w:tab/>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Rev. A. S. Ujata (Student Affairs)</w:t>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 xml:space="preserve">Dr. (Mrs.) M. A. Ajibola (Dean, Undergraduate Studies)- </w:t>
      </w:r>
      <w:r>
        <w:rPr>
          <w:rFonts w:ascii="Bookman Old Style" w:hAnsi="Bookman Old Style"/>
        </w:rPr>
        <w:tab/>
        <w:t>Member</w:t>
      </w:r>
    </w:p>
    <w:p w:rsidR="004B6F4E" w:rsidRPr="00602DDE"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Munir Ahmad (Academic Secretary)</w:t>
      </w:r>
      <w:r>
        <w:rPr>
          <w:rFonts w:ascii="Bookman Old Style" w:hAnsi="Bookman Old Style"/>
        </w:rPr>
        <w:tab/>
      </w:r>
      <w:r>
        <w:rPr>
          <w:rFonts w:ascii="Bookman Old Style" w:hAnsi="Bookman Old Style"/>
        </w:rPr>
        <w:tab/>
      </w:r>
      <w:r>
        <w:rPr>
          <w:rFonts w:ascii="Bookman Old Style" w:hAnsi="Bookman Old Style"/>
        </w:rPr>
        <w:tab/>
        <w:t>-</w:t>
      </w:r>
      <w:r>
        <w:rPr>
          <w:rFonts w:ascii="Bookman Old Style" w:hAnsi="Bookman Old Style"/>
        </w:rPr>
        <w:tab/>
        <w:t>Member</w:t>
      </w:r>
    </w:p>
    <w:p w:rsidR="004B6F4E" w:rsidRPr="00B658AA" w:rsidRDefault="004B6F4E" w:rsidP="004B6F4E">
      <w:pPr>
        <w:pStyle w:val="ListParagraph"/>
        <w:numPr>
          <w:ilvl w:val="0"/>
          <w:numId w:val="40"/>
        </w:numPr>
        <w:spacing w:line="240" w:lineRule="auto"/>
        <w:jc w:val="both"/>
        <w:rPr>
          <w:rFonts w:ascii="Bookman Old Style" w:hAnsi="Bookman Old Style"/>
          <w:b/>
        </w:rPr>
      </w:pPr>
      <w:r>
        <w:rPr>
          <w:rFonts w:ascii="Bookman Old Style" w:hAnsi="Bookman Old Style"/>
        </w:rPr>
        <w:t xml:space="preserve">Barr. (Mrs.) M. M. Haladu </w:t>
      </w:r>
      <w:r w:rsidRPr="00720330">
        <w:rPr>
          <w:rFonts w:ascii="Bookman Old Style" w:hAnsi="Bookman Old Style"/>
          <w:sz w:val="20"/>
        </w:rPr>
        <w:t>(Dep. Reg.) (Student Affairs Officer)</w:t>
      </w:r>
      <w:r>
        <w:rPr>
          <w:rFonts w:ascii="Bookman Old Style" w:hAnsi="Bookman Old Style"/>
        </w:rPr>
        <w:t>- Member</w:t>
      </w:r>
    </w:p>
    <w:p w:rsidR="004B6F4E" w:rsidRDefault="004B6F4E" w:rsidP="00671526">
      <w:pPr>
        <w:ind w:left="720"/>
        <w:rPr>
          <w:rFonts w:ascii="Bookman Old Style" w:hAnsi="Bookman Old Style"/>
        </w:rPr>
      </w:pPr>
      <w:r w:rsidRPr="00B658AA">
        <w:rPr>
          <w:rFonts w:ascii="Bookman Old Style" w:hAnsi="Bookman Old Style"/>
        </w:rPr>
        <w:t>The Board also approved the Chairmen/ Chairpersons of the 2019 proposed convocation sub-committees, while the membership would be appointed soon as follows:</w:t>
      </w:r>
    </w:p>
    <w:p w:rsidR="004B6F4E" w:rsidRPr="00671526" w:rsidRDefault="004B6F4E" w:rsidP="004B6F4E">
      <w:pPr>
        <w:pStyle w:val="ListParagraph"/>
        <w:numPr>
          <w:ilvl w:val="0"/>
          <w:numId w:val="41"/>
        </w:numPr>
        <w:spacing w:line="240" w:lineRule="auto"/>
        <w:jc w:val="both"/>
        <w:rPr>
          <w:rFonts w:ascii="Bookman Old Style" w:hAnsi="Bookman Old Style"/>
          <w:sz w:val="18"/>
        </w:rPr>
      </w:pPr>
      <w:r w:rsidRPr="00671526">
        <w:rPr>
          <w:rFonts w:ascii="Bookman Old Style" w:hAnsi="Bookman Old Style"/>
          <w:sz w:val="18"/>
        </w:rPr>
        <w:t>(Dr.</w:t>
      </w:r>
      <w:r w:rsidR="00671526" w:rsidRPr="00671526">
        <w:rPr>
          <w:rFonts w:ascii="Bookman Old Style" w:hAnsi="Bookman Old Style"/>
          <w:sz w:val="18"/>
        </w:rPr>
        <w:t xml:space="preserve">) Muhammed Sani Uwaisu (Bursar) </w:t>
      </w:r>
      <w:r w:rsidRPr="00671526">
        <w:rPr>
          <w:rFonts w:ascii="Bookman Old Style" w:hAnsi="Bookman Old Style"/>
          <w:sz w:val="18"/>
        </w:rPr>
        <w:t>Chairman, Accommodation Sub-Committee</w:t>
      </w:r>
    </w:p>
    <w:p w:rsidR="004B6F4E" w:rsidRPr="00671526" w:rsidRDefault="004B6F4E" w:rsidP="004B6F4E">
      <w:pPr>
        <w:pStyle w:val="ListParagraph"/>
        <w:numPr>
          <w:ilvl w:val="0"/>
          <w:numId w:val="41"/>
        </w:numPr>
        <w:spacing w:line="240" w:lineRule="auto"/>
        <w:jc w:val="both"/>
        <w:rPr>
          <w:rFonts w:ascii="Bookman Old Style" w:hAnsi="Bookman Old Style"/>
          <w:sz w:val="16"/>
        </w:rPr>
      </w:pPr>
      <w:r w:rsidRPr="00671526">
        <w:rPr>
          <w:rFonts w:ascii="Bookman Old Style" w:hAnsi="Bookman Old Style"/>
          <w:sz w:val="16"/>
        </w:rPr>
        <w:t>Dr. Mrs. H. T. Mohammed (College Librarian) Chairperson, Entertainment Sub-Committee.</w:t>
      </w:r>
    </w:p>
    <w:p w:rsidR="004B6F4E"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Dr. Yahuza Salmanu, Chairman, Documentation Sub-Committee</w:t>
      </w:r>
    </w:p>
    <w:p w:rsidR="004B6F4E"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Dr. B.C. Duruh, Chairman, Protocol Sub-Committee.</w:t>
      </w:r>
    </w:p>
    <w:p w:rsidR="004B6F4E"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Dr. O. Omoniwa, Chairman, Pre-Convocation Lecture Sub-Committee</w:t>
      </w:r>
    </w:p>
    <w:p w:rsidR="004B6F4E"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Mal. Labaran Bala Malumfashi, Chairman, Security Sub-Committee</w:t>
      </w:r>
    </w:p>
    <w:p w:rsidR="004B6F4E"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Arc. (Mrs.) U. I. Sulaiman (Chairperson) Technical Sub-Committee</w:t>
      </w:r>
    </w:p>
    <w:p w:rsidR="004B6F4E"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Mrs. J. F. Suleiman (Chairperson) Director, Personnel Management, NCCE, Abuja, Award &amp; Prizes Sub-Committee.</w:t>
      </w:r>
    </w:p>
    <w:p w:rsidR="004B6F4E" w:rsidRPr="00B658AA" w:rsidRDefault="004B6F4E" w:rsidP="004B6F4E">
      <w:pPr>
        <w:pStyle w:val="ListParagraph"/>
        <w:numPr>
          <w:ilvl w:val="0"/>
          <w:numId w:val="41"/>
        </w:numPr>
        <w:spacing w:line="240" w:lineRule="auto"/>
        <w:jc w:val="both"/>
        <w:rPr>
          <w:rFonts w:ascii="Bookman Old Style" w:hAnsi="Bookman Old Style"/>
        </w:rPr>
      </w:pPr>
      <w:r>
        <w:rPr>
          <w:rFonts w:ascii="Bookman Old Style" w:hAnsi="Bookman Old Style"/>
        </w:rPr>
        <w:t>Dr. Jibril Lawal (Chairman) Information Sub-Committee.</w:t>
      </w:r>
    </w:p>
    <w:p w:rsidR="004B6F4E" w:rsidRDefault="004B6F4E" w:rsidP="004B6F4E">
      <w:pPr>
        <w:rPr>
          <w:rFonts w:ascii="Bookman Old Style" w:hAnsi="Bookman Old Style"/>
          <w:b/>
        </w:rPr>
      </w:pPr>
      <w:r>
        <w:rPr>
          <w:rFonts w:ascii="Bookman Old Style" w:hAnsi="Bookman Old Style"/>
          <w:b/>
        </w:rPr>
        <w:t>155.12</w:t>
      </w:r>
      <w:r w:rsidRPr="00DD39CA">
        <w:rPr>
          <w:rFonts w:ascii="Bookman Old Style" w:hAnsi="Bookman Old Style"/>
          <w:b/>
        </w:rPr>
        <w:t>.0</w:t>
      </w:r>
      <w:r w:rsidRPr="00DD39CA">
        <w:rPr>
          <w:rFonts w:ascii="Bookman Old Style" w:hAnsi="Bookman Old Style"/>
          <w:b/>
        </w:rPr>
        <w:tab/>
        <w:t>ANY OTHER BUSINESS (A. O. B)</w:t>
      </w:r>
    </w:p>
    <w:p w:rsidR="004B6F4E" w:rsidRPr="00897304" w:rsidRDefault="004B6F4E" w:rsidP="004B6F4E">
      <w:pPr>
        <w:pStyle w:val="ListParagraph"/>
        <w:numPr>
          <w:ilvl w:val="0"/>
          <w:numId w:val="9"/>
        </w:numPr>
        <w:spacing w:line="360" w:lineRule="auto"/>
        <w:jc w:val="both"/>
        <w:rPr>
          <w:rFonts w:ascii="Bookman Old Style" w:hAnsi="Bookman Old Style"/>
          <w:b/>
        </w:rPr>
      </w:pPr>
      <w:r w:rsidRPr="00897304">
        <w:rPr>
          <w:rFonts w:ascii="Bookman Old Style" w:hAnsi="Bookman Old Style"/>
          <w:b/>
        </w:rPr>
        <w:t>Consideration of a Memorandum for the Ratification of 2017 Contact NCE’CC Results.</w:t>
      </w:r>
    </w:p>
    <w:p w:rsidR="004B6F4E" w:rsidRDefault="004B6F4E" w:rsidP="004B6F4E">
      <w:pPr>
        <w:pStyle w:val="ListParagraph"/>
        <w:ind w:left="990"/>
        <w:rPr>
          <w:rFonts w:ascii="Bookman Old Style" w:hAnsi="Bookman Old Style"/>
        </w:rPr>
      </w:pPr>
      <w:r w:rsidRPr="00897304">
        <w:rPr>
          <w:rFonts w:ascii="Bookman Old Style" w:hAnsi="Bookman Old Style"/>
        </w:rPr>
        <w:t xml:space="preserve">The </w:t>
      </w:r>
      <w:r>
        <w:rPr>
          <w:rFonts w:ascii="Bookman Old Style" w:hAnsi="Bookman Old Style"/>
        </w:rPr>
        <w:t>Coordinator NCE’cc presented a memorandum for ratification of the administrative approval given to the 2017 Contact Session of NCE’cc results as summarized below:</w:t>
      </w:r>
    </w:p>
    <w:p w:rsidR="004B6F4E" w:rsidRPr="00E205A8" w:rsidRDefault="004B6F4E" w:rsidP="004B6F4E">
      <w:pPr>
        <w:ind w:left="270" w:firstLine="720"/>
        <w:rPr>
          <w:rFonts w:ascii="Bookman Old Style" w:hAnsi="Bookman Old Style"/>
        </w:rPr>
      </w:pPr>
      <w:r w:rsidRPr="00E205A8">
        <w:rPr>
          <w:rFonts w:ascii="Bookman Old Style" w:hAnsi="Bookman Old Style"/>
        </w:rPr>
        <w:t xml:space="preserve">Contact One </w:t>
      </w:r>
      <w:r w:rsidRPr="00E205A8">
        <w:rPr>
          <w:rFonts w:ascii="Bookman Old Style" w:hAnsi="Bookman Old Style"/>
        </w:rPr>
        <w:tab/>
        <w:t>= 42</w:t>
      </w:r>
    </w:p>
    <w:p w:rsidR="004B6F4E" w:rsidRPr="00E205A8" w:rsidRDefault="004B6F4E" w:rsidP="004B6F4E">
      <w:pPr>
        <w:ind w:left="270" w:firstLine="720"/>
        <w:rPr>
          <w:rFonts w:ascii="Bookman Old Style" w:hAnsi="Bookman Old Style"/>
        </w:rPr>
      </w:pPr>
      <w:r>
        <w:rPr>
          <w:rFonts w:ascii="Bookman Old Style" w:hAnsi="Bookman Old Style"/>
        </w:rPr>
        <w:t xml:space="preserve">Contact Two </w:t>
      </w:r>
      <w:r>
        <w:rPr>
          <w:rFonts w:ascii="Bookman Old Style" w:hAnsi="Bookman Old Style"/>
        </w:rPr>
        <w:tab/>
      </w:r>
      <w:r w:rsidRPr="00E205A8">
        <w:rPr>
          <w:rFonts w:ascii="Bookman Old Style" w:hAnsi="Bookman Old Style"/>
        </w:rPr>
        <w:t>= 45</w:t>
      </w:r>
    </w:p>
    <w:p w:rsidR="004B6F4E" w:rsidRPr="00E205A8" w:rsidRDefault="004B6F4E" w:rsidP="004B6F4E">
      <w:pPr>
        <w:ind w:left="270" w:firstLine="720"/>
        <w:rPr>
          <w:rFonts w:ascii="Bookman Old Style" w:hAnsi="Bookman Old Style"/>
        </w:rPr>
      </w:pPr>
      <w:r>
        <w:rPr>
          <w:rFonts w:ascii="Bookman Old Style" w:hAnsi="Bookman Old Style"/>
        </w:rPr>
        <w:t xml:space="preserve">Contact Three </w:t>
      </w:r>
      <w:r>
        <w:rPr>
          <w:rFonts w:ascii="Bookman Old Style" w:hAnsi="Bookman Old Style"/>
        </w:rPr>
        <w:tab/>
      </w:r>
      <w:r w:rsidRPr="00E205A8">
        <w:rPr>
          <w:rFonts w:ascii="Bookman Old Style" w:hAnsi="Bookman Old Style"/>
        </w:rPr>
        <w:t>= 127</w:t>
      </w:r>
    </w:p>
    <w:p w:rsidR="004B6F4E" w:rsidRPr="00E205A8" w:rsidRDefault="004B6F4E" w:rsidP="004B6F4E">
      <w:pPr>
        <w:ind w:left="270" w:firstLine="720"/>
        <w:rPr>
          <w:rFonts w:ascii="Bookman Old Style" w:hAnsi="Bookman Old Style"/>
        </w:rPr>
      </w:pPr>
      <w:r w:rsidRPr="00E205A8">
        <w:rPr>
          <w:rFonts w:ascii="Bookman Old Style" w:hAnsi="Bookman Old Style"/>
        </w:rPr>
        <w:t xml:space="preserve">Contact Four </w:t>
      </w:r>
      <w:r w:rsidRPr="00E205A8">
        <w:rPr>
          <w:rFonts w:ascii="Bookman Old Style" w:hAnsi="Bookman Old Style"/>
        </w:rPr>
        <w:tab/>
        <w:t xml:space="preserve">= 64 </w:t>
      </w:r>
    </w:p>
    <w:p w:rsidR="004B6F4E" w:rsidRPr="00E205A8" w:rsidRDefault="00720330" w:rsidP="004B6F4E">
      <w:pPr>
        <w:ind w:left="270" w:firstLine="720"/>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83840" behindDoc="0" locked="0" layoutInCell="1" allowOverlap="1" wp14:anchorId="1EFC184D" wp14:editId="483D1631">
                <wp:simplePos x="0" y="0"/>
                <wp:positionH relativeFrom="rightMargin">
                  <wp:posOffset>-199390</wp:posOffset>
                </wp:positionH>
                <wp:positionV relativeFrom="paragraph">
                  <wp:posOffset>0</wp:posOffset>
                </wp:positionV>
                <wp:extent cx="885825" cy="8467725"/>
                <wp:effectExtent l="0" t="0" r="28575" b="2857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Pr="00414838" w:rsidRDefault="00720330" w:rsidP="00720330">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FC184D" id="Text Box 15" o:spid="_x0000_s1037" type="#_x0000_t202" style="position:absolute;left:0;text-align:left;margin-left:-15.7pt;margin-top:0;width:69.75pt;height:666.75pt;z-index:25168384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" fillcolor="white [3201]" strokecolor="black [3200]" strokeweight="1pt">
                <v:textbo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Pr="00414838" w:rsidRDefault="00720330" w:rsidP="00720330">
                      <w:pPr>
                        <w:spacing w:line="240" w:lineRule="auto"/>
                        <w:rPr>
                          <w:sz w:val="20"/>
                        </w:rPr>
                      </w:pPr>
                    </w:p>
                  </w:txbxContent>
                </v:textbox>
                <w10:wrap type="square" anchorx="margin"/>
              </v:shape>
            </w:pict>
          </mc:Fallback>
        </mc:AlternateContent>
      </w:r>
      <w:r w:rsidR="004B6F4E" w:rsidRPr="00E205A8">
        <w:rPr>
          <w:rFonts w:ascii="Bookman Old Style" w:hAnsi="Bookman Old Style"/>
        </w:rPr>
        <w:t xml:space="preserve">Contact Five  </w:t>
      </w:r>
      <w:r w:rsidR="004B6F4E">
        <w:rPr>
          <w:rFonts w:ascii="Bookman Old Style" w:hAnsi="Bookman Old Style"/>
        </w:rPr>
        <w:tab/>
      </w:r>
      <w:r w:rsidR="004B6F4E" w:rsidRPr="00E205A8">
        <w:rPr>
          <w:rFonts w:ascii="Bookman Old Style" w:hAnsi="Bookman Old Style"/>
        </w:rPr>
        <w:t>= 181</w:t>
      </w:r>
    </w:p>
    <w:p w:rsidR="004B6F4E" w:rsidRDefault="004B6F4E" w:rsidP="004B6F4E">
      <w:pPr>
        <w:ind w:left="720"/>
        <w:rPr>
          <w:rFonts w:ascii="Bookman Old Style" w:hAnsi="Bookman Old Style"/>
        </w:rPr>
      </w:pPr>
      <w:r>
        <w:rPr>
          <w:rFonts w:ascii="Bookman Old Style" w:hAnsi="Bookman Old Style"/>
        </w:rPr>
        <w:t>The Coordinator, NCE’cc also informed members of the Board that students for the 2017 Contact Session were not matriculated. He requested the Board to consider the matriculation of the students of 2017 and 2018 Contact Sessions.</w:t>
      </w:r>
    </w:p>
    <w:p w:rsidR="004B6F4E" w:rsidRDefault="004B6F4E" w:rsidP="004B6F4E">
      <w:pPr>
        <w:ind w:left="720"/>
        <w:rPr>
          <w:rFonts w:ascii="Bookman Old Style" w:hAnsi="Bookman Old Style"/>
        </w:rPr>
      </w:pPr>
      <w:r>
        <w:rPr>
          <w:rFonts w:ascii="Bookman Old Style" w:hAnsi="Bookman Old Style"/>
        </w:rPr>
        <w:t xml:space="preserve">The Board considered and ratified the administrative approval of 2017 Contact Session of NCE’CC results. </w:t>
      </w:r>
    </w:p>
    <w:p w:rsidR="004B6F4E" w:rsidRPr="00EE2F26" w:rsidRDefault="004B6F4E" w:rsidP="004B6F4E">
      <w:pPr>
        <w:ind w:left="720"/>
        <w:rPr>
          <w:rFonts w:ascii="Bookman Old Style" w:hAnsi="Bookman Old Style"/>
        </w:rPr>
      </w:pPr>
      <w:r>
        <w:rPr>
          <w:rFonts w:ascii="Bookman Old Style" w:hAnsi="Bookman Old Style"/>
        </w:rPr>
        <w:t xml:space="preserve">The Board also approved that the students of 2017 and 2018 NCE’cc Contact Sessions be matriculated together at the appropriate time.   </w:t>
      </w:r>
    </w:p>
    <w:p w:rsidR="004B6F4E" w:rsidRDefault="004B6F4E" w:rsidP="004B6F4E">
      <w:pPr>
        <w:pStyle w:val="ListParagraph"/>
        <w:numPr>
          <w:ilvl w:val="0"/>
          <w:numId w:val="9"/>
        </w:numPr>
        <w:spacing w:line="360" w:lineRule="auto"/>
        <w:jc w:val="both"/>
        <w:rPr>
          <w:rFonts w:ascii="Bookman Old Style" w:hAnsi="Bookman Old Style"/>
          <w:b/>
        </w:rPr>
      </w:pPr>
      <w:r w:rsidRPr="00897304">
        <w:rPr>
          <w:rFonts w:ascii="Bookman Old Style" w:hAnsi="Bookman Old Style"/>
          <w:b/>
        </w:rPr>
        <w:t xml:space="preserve">Consideration of a Memorandum </w:t>
      </w:r>
      <w:r>
        <w:rPr>
          <w:rFonts w:ascii="Bookman Old Style" w:hAnsi="Bookman Old Style"/>
          <w:b/>
        </w:rPr>
        <w:t>on the Way Forward on the Running of NCE’cc in the College.</w:t>
      </w:r>
    </w:p>
    <w:p w:rsidR="004B6F4E" w:rsidRDefault="004B6F4E" w:rsidP="00671526">
      <w:pPr>
        <w:pStyle w:val="ListParagraph"/>
        <w:spacing w:line="360" w:lineRule="auto"/>
        <w:ind w:left="990"/>
        <w:jc w:val="both"/>
        <w:rPr>
          <w:rFonts w:ascii="Bookman Old Style" w:hAnsi="Bookman Old Style"/>
        </w:rPr>
      </w:pPr>
      <w:r>
        <w:rPr>
          <w:rFonts w:ascii="Bookman Old Style" w:hAnsi="Bookman Old Style"/>
        </w:rPr>
        <w:t>The Coordinator, NCE’cc</w:t>
      </w:r>
      <w:r w:rsidRPr="00D67C87">
        <w:rPr>
          <w:rFonts w:ascii="Bookman Old Style" w:hAnsi="Bookman Old Style"/>
        </w:rPr>
        <w:t xml:space="preserve"> </w:t>
      </w:r>
      <w:r>
        <w:rPr>
          <w:rFonts w:ascii="Bookman Old Style" w:hAnsi="Bookman Old Style"/>
        </w:rPr>
        <w:t>presented another memor</w:t>
      </w:r>
      <w:r w:rsidRPr="00D67C87">
        <w:rPr>
          <w:rFonts w:ascii="Bookman Old Style" w:hAnsi="Bookman Old Style"/>
        </w:rPr>
        <w:t>a</w:t>
      </w:r>
      <w:r>
        <w:rPr>
          <w:rFonts w:ascii="Bookman Old Style" w:hAnsi="Bookman Old Style"/>
        </w:rPr>
        <w:t>ndum on the above mentioned subject matter, as part of the restructuring exercise being carried out by the Coordinator.</w:t>
      </w:r>
      <w:r w:rsidR="00720330" w:rsidRPr="00720330">
        <w:rPr>
          <w:rFonts w:ascii="Bookman Old Style" w:hAnsi="Bookman Old Style"/>
          <w:noProof/>
        </w:rPr>
        <w:t xml:space="preserve"> </w:t>
      </w:r>
    </w:p>
    <w:p w:rsidR="004B6F4E" w:rsidRDefault="004B6F4E" w:rsidP="00671526">
      <w:pPr>
        <w:pStyle w:val="ListParagraph"/>
        <w:spacing w:line="360" w:lineRule="auto"/>
        <w:ind w:left="990"/>
        <w:jc w:val="both"/>
        <w:rPr>
          <w:rFonts w:ascii="Bookman Old Style" w:hAnsi="Bookman Old Style"/>
        </w:rPr>
      </w:pPr>
    </w:p>
    <w:p w:rsidR="004B6F4E" w:rsidRDefault="004B6F4E" w:rsidP="00671526">
      <w:pPr>
        <w:pStyle w:val="ListParagraph"/>
        <w:spacing w:line="360" w:lineRule="auto"/>
        <w:ind w:left="990"/>
        <w:jc w:val="both"/>
        <w:rPr>
          <w:rFonts w:ascii="Bookman Old Style" w:hAnsi="Bookman Old Style"/>
        </w:rPr>
      </w:pPr>
      <w:r>
        <w:rPr>
          <w:rFonts w:ascii="Bookman Old Style" w:hAnsi="Bookman Old Style"/>
        </w:rPr>
        <w:t xml:space="preserve"> It was observed that the dwindling admission and students enrolment in the Unit has been a great concern to the Unit, College and other stakeholders. Also, it was as a result of the gloomy situation of the Unit that informed convening a meeting of the stakeholders on 12</w:t>
      </w:r>
      <w:r w:rsidRPr="00D67C87">
        <w:rPr>
          <w:rFonts w:ascii="Bookman Old Style" w:hAnsi="Bookman Old Style"/>
          <w:vertAlign w:val="superscript"/>
        </w:rPr>
        <w:t>th</w:t>
      </w:r>
      <w:r>
        <w:rPr>
          <w:rFonts w:ascii="Bookman Old Style" w:hAnsi="Bookman Old Style"/>
        </w:rPr>
        <w:t xml:space="preserve"> December, 2017 with a view to brainstorming and finding solutions to the problems being faced by the Unit as summarized below:</w:t>
      </w:r>
    </w:p>
    <w:p w:rsidR="004B6F4E" w:rsidRDefault="004B6F4E" w:rsidP="00671526">
      <w:pPr>
        <w:pStyle w:val="ListParagraph"/>
        <w:spacing w:line="360" w:lineRule="auto"/>
        <w:ind w:left="990"/>
        <w:jc w:val="both"/>
        <w:rPr>
          <w:rFonts w:ascii="Bookman Old Style" w:hAnsi="Bookman Old Style"/>
        </w:rPr>
      </w:pPr>
    </w:p>
    <w:p w:rsidR="004B6F4E" w:rsidRDefault="004B6F4E" w:rsidP="00671526">
      <w:pPr>
        <w:pStyle w:val="ListParagraph"/>
        <w:spacing w:line="360" w:lineRule="auto"/>
        <w:ind w:left="990"/>
        <w:jc w:val="both"/>
        <w:rPr>
          <w:rFonts w:ascii="Bookman Old Style" w:hAnsi="Bookman Old Style"/>
        </w:rPr>
      </w:pPr>
      <w:r>
        <w:rPr>
          <w:rFonts w:ascii="Bookman Old Style" w:hAnsi="Bookman Old Style"/>
        </w:rPr>
        <w:t>The Coordinator, NCE’cc informed members of the Board that over the years, admission into the programme has been declining instead of increasing. He further stated that since inception to 2017, the Unit has been able to admit 3,703 students into various Contacts during the period under review. The Coordinator, NCE’cc then provided a summary on the students population according to Contacts, Science and Arts for the Board to examine the situation as follows:</w:t>
      </w:r>
    </w:p>
    <w:p w:rsidR="004B6F4E" w:rsidRDefault="004B6F4E" w:rsidP="004B6F4E">
      <w:pPr>
        <w:pStyle w:val="ListParagraph"/>
        <w:ind w:left="990"/>
        <w:rPr>
          <w:rFonts w:ascii="Bookman Old Style" w:hAnsi="Bookman Old Style"/>
        </w:rPr>
      </w:pPr>
    </w:p>
    <w:p w:rsidR="004B6F4E" w:rsidRDefault="004B6F4E" w:rsidP="004B6F4E">
      <w:pPr>
        <w:pStyle w:val="ListParagraph"/>
        <w:numPr>
          <w:ilvl w:val="0"/>
          <w:numId w:val="10"/>
        </w:numPr>
        <w:rPr>
          <w:rFonts w:ascii="Bookman Old Style" w:hAnsi="Bookman Old Style"/>
        </w:rPr>
      </w:pPr>
      <w:r>
        <w:rPr>
          <w:rFonts w:ascii="Bookman Old Style" w:hAnsi="Bookman Old Style"/>
        </w:rPr>
        <w:t xml:space="preserve">CONTACT </w:t>
      </w:r>
      <w:r>
        <w:rPr>
          <w:rFonts w:ascii="Bookman Old Style" w:hAnsi="Bookman Old Style"/>
        </w:rPr>
        <w:tab/>
        <w:t>V</w:t>
      </w:r>
      <w:r>
        <w:rPr>
          <w:rFonts w:ascii="Bookman Old Style" w:hAnsi="Bookman Old Style"/>
        </w:rPr>
        <w:tab/>
        <w:t xml:space="preserve"> –  38</w:t>
      </w:r>
      <w:r>
        <w:rPr>
          <w:rFonts w:ascii="Bookman Old Style" w:hAnsi="Bookman Old Style"/>
        </w:rPr>
        <w:tab/>
      </w:r>
      <w:r>
        <w:rPr>
          <w:rFonts w:ascii="Bookman Old Style" w:hAnsi="Bookman Old Style"/>
        </w:rPr>
        <w:tab/>
        <w:t>142</w:t>
      </w:r>
      <w:r>
        <w:rPr>
          <w:rFonts w:ascii="Bookman Old Style" w:hAnsi="Bookman Old Style"/>
        </w:rPr>
        <w:tab/>
        <w:t>=</w:t>
      </w:r>
      <w:r>
        <w:rPr>
          <w:rFonts w:ascii="Bookman Old Style" w:hAnsi="Bookman Old Style"/>
        </w:rPr>
        <w:tab/>
        <w:t>180</w:t>
      </w:r>
    </w:p>
    <w:p w:rsidR="004B6F4E" w:rsidRDefault="004B6F4E" w:rsidP="004B6F4E">
      <w:pPr>
        <w:pStyle w:val="ListParagraph"/>
        <w:numPr>
          <w:ilvl w:val="0"/>
          <w:numId w:val="10"/>
        </w:numPr>
        <w:rPr>
          <w:rFonts w:ascii="Bookman Old Style" w:hAnsi="Bookman Old Style"/>
        </w:rPr>
      </w:pPr>
      <w:r>
        <w:rPr>
          <w:rFonts w:ascii="Bookman Old Style" w:hAnsi="Bookman Old Style"/>
        </w:rPr>
        <w:t xml:space="preserve">CONTACT </w:t>
      </w:r>
      <w:r>
        <w:rPr>
          <w:rFonts w:ascii="Bookman Old Style" w:hAnsi="Bookman Old Style"/>
        </w:rPr>
        <w:tab/>
        <w:t>IV</w:t>
      </w:r>
      <w:r>
        <w:rPr>
          <w:rFonts w:ascii="Bookman Old Style" w:hAnsi="Bookman Old Style"/>
        </w:rPr>
        <w:tab/>
        <w:t xml:space="preserve"> –  32</w:t>
      </w:r>
      <w:r>
        <w:rPr>
          <w:rFonts w:ascii="Bookman Old Style" w:hAnsi="Bookman Old Style"/>
        </w:rPr>
        <w:tab/>
      </w:r>
      <w:r>
        <w:rPr>
          <w:rFonts w:ascii="Bookman Old Style" w:hAnsi="Bookman Old Style"/>
        </w:rPr>
        <w:tab/>
        <w:t>83</w:t>
      </w:r>
      <w:r>
        <w:rPr>
          <w:rFonts w:ascii="Bookman Old Style" w:hAnsi="Bookman Old Style"/>
        </w:rPr>
        <w:tab/>
        <w:t>=</w:t>
      </w:r>
      <w:r>
        <w:rPr>
          <w:rFonts w:ascii="Bookman Old Style" w:hAnsi="Bookman Old Style"/>
        </w:rPr>
        <w:tab/>
        <w:t>115</w:t>
      </w:r>
    </w:p>
    <w:p w:rsidR="004B6F4E" w:rsidRDefault="004B6F4E" w:rsidP="004B6F4E">
      <w:pPr>
        <w:pStyle w:val="ListParagraph"/>
        <w:numPr>
          <w:ilvl w:val="0"/>
          <w:numId w:val="10"/>
        </w:numPr>
        <w:rPr>
          <w:rFonts w:ascii="Bookman Old Style" w:hAnsi="Bookman Old Style"/>
        </w:rPr>
      </w:pPr>
      <w:r>
        <w:rPr>
          <w:rFonts w:ascii="Bookman Old Style" w:hAnsi="Bookman Old Style"/>
        </w:rPr>
        <w:t xml:space="preserve">CONTACT </w:t>
      </w:r>
      <w:r>
        <w:rPr>
          <w:rFonts w:ascii="Bookman Old Style" w:hAnsi="Bookman Old Style"/>
        </w:rPr>
        <w:tab/>
        <w:t xml:space="preserve">III </w:t>
      </w:r>
      <w:r>
        <w:rPr>
          <w:rFonts w:ascii="Bookman Old Style" w:hAnsi="Bookman Old Style"/>
        </w:rPr>
        <w:tab/>
        <w:t>–   27</w:t>
      </w:r>
      <w:r>
        <w:rPr>
          <w:rFonts w:ascii="Bookman Old Style" w:hAnsi="Bookman Old Style"/>
        </w:rPr>
        <w:tab/>
      </w:r>
      <w:r>
        <w:rPr>
          <w:rFonts w:ascii="Bookman Old Style" w:hAnsi="Bookman Old Style"/>
        </w:rPr>
        <w:tab/>
        <w:t>68</w:t>
      </w:r>
      <w:r>
        <w:rPr>
          <w:rFonts w:ascii="Bookman Old Style" w:hAnsi="Bookman Old Style"/>
        </w:rPr>
        <w:tab/>
        <w:t>=</w:t>
      </w:r>
      <w:r>
        <w:rPr>
          <w:rFonts w:ascii="Bookman Old Style" w:hAnsi="Bookman Old Style"/>
        </w:rPr>
        <w:tab/>
        <w:t>95</w:t>
      </w:r>
    </w:p>
    <w:p w:rsidR="004B6F4E" w:rsidRDefault="004B6F4E" w:rsidP="004B6F4E">
      <w:pPr>
        <w:pStyle w:val="ListParagraph"/>
        <w:numPr>
          <w:ilvl w:val="0"/>
          <w:numId w:val="10"/>
        </w:numPr>
        <w:rPr>
          <w:rFonts w:ascii="Bookman Old Style" w:hAnsi="Bookman Old Style"/>
        </w:rPr>
      </w:pPr>
      <w:r>
        <w:rPr>
          <w:rFonts w:ascii="Bookman Old Style" w:hAnsi="Bookman Old Style"/>
        </w:rPr>
        <w:t xml:space="preserve">CONTACT II </w:t>
      </w:r>
      <w:r>
        <w:rPr>
          <w:rFonts w:ascii="Bookman Old Style" w:hAnsi="Bookman Old Style"/>
        </w:rPr>
        <w:tab/>
        <w:t>–   17</w:t>
      </w:r>
      <w:r>
        <w:rPr>
          <w:rFonts w:ascii="Bookman Old Style" w:hAnsi="Bookman Old Style"/>
        </w:rPr>
        <w:tab/>
      </w:r>
      <w:r>
        <w:rPr>
          <w:rFonts w:ascii="Bookman Old Style" w:hAnsi="Bookman Old Style"/>
        </w:rPr>
        <w:tab/>
        <w:t>35</w:t>
      </w:r>
      <w:r>
        <w:rPr>
          <w:rFonts w:ascii="Bookman Old Style" w:hAnsi="Bookman Old Style"/>
        </w:rPr>
        <w:tab/>
        <w:t>=</w:t>
      </w:r>
      <w:r>
        <w:rPr>
          <w:rFonts w:ascii="Bookman Old Style" w:hAnsi="Bookman Old Style"/>
        </w:rPr>
        <w:tab/>
        <w:t>52</w:t>
      </w:r>
    </w:p>
    <w:p w:rsidR="004B6F4E" w:rsidRDefault="004B6F4E" w:rsidP="004B6F4E">
      <w:pPr>
        <w:pStyle w:val="ListParagraph"/>
        <w:numPr>
          <w:ilvl w:val="0"/>
          <w:numId w:val="10"/>
        </w:numPr>
        <w:rPr>
          <w:rFonts w:ascii="Bookman Old Style" w:hAnsi="Bookman Old Style"/>
        </w:rPr>
      </w:pPr>
      <w:r>
        <w:rPr>
          <w:rFonts w:ascii="Bookman Old Style" w:hAnsi="Bookman Old Style"/>
        </w:rPr>
        <w:t xml:space="preserve">CONTACT I </w:t>
      </w:r>
      <w:r>
        <w:rPr>
          <w:rFonts w:ascii="Bookman Old Style" w:hAnsi="Bookman Old Style"/>
        </w:rPr>
        <w:tab/>
        <w:t>–   10</w:t>
      </w:r>
      <w:r>
        <w:rPr>
          <w:rFonts w:ascii="Bookman Old Style" w:hAnsi="Bookman Old Style"/>
        </w:rPr>
        <w:tab/>
      </w:r>
      <w:r>
        <w:rPr>
          <w:rFonts w:ascii="Bookman Old Style" w:hAnsi="Bookman Old Style"/>
        </w:rPr>
        <w:tab/>
        <w:t>30</w:t>
      </w:r>
      <w:r>
        <w:rPr>
          <w:rFonts w:ascii="Bookman Old Style" w:hAnsi="Bookman Old Style"/>
        </w:rPr>
        <w:tab/>
        <w:t>=</w:t>
      </w:r>
      <w:r>
        <w:rPr>
          <w:rFonts w:ascii="Bookman Old Style" w:hAnsi="Bookman Old Style"/>
        </w:rPr>
        <w:tab/>
        <w:t>40</w:t>
      </w:r>
    </w:p>
    <w:p w:rsidR="004B6F4E" w:rsidRDefault="00720330" w:rsidP="004B6F4E">
      <w:pPr>
        <w:ind w:left="720"/>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85888" behindDoc="0" locked="0" layoutInCell="1" allowOverlap="1" wp14:anchorId="35984189" wp14:editId="2D16EFA0">
                <wp:simplePos x="0" y="0"/>
                <wp:positionH relativeFrom="rightMargin">
                  <wp:posOffset>-151765</wp:posOffset>
                </wp:positionH>
                <wp:positionV relativeFrom="paragraph">
                  <wp:posOffset>180340</wp:posOffset>
                </wp:positionV>
                <wp:extent cx="885825" cy="8467725"/>
                <wp:effectExtent l="0" t="0" r="28575" b="2857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Pr="00414838" w:rsidRDefault="00720330" w:rsidP="00720330">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984189" id="Text Box 16" o:spid="_x0000_s1038" type="#_x0000_t202" style="position:absolute;left:0;text-align:left;margin-left:-11.95pt;margin-top:14.2pt;width:69.75pt;height:666.75pt;z-index:25168588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" fillcolor="white [3201]" strokecolor="black [3200]" strokeweight="1pt">
                <v:textbo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Pr="00414838" w:rsidRDefault="00720330" w:rsidP="00720330">
                      <w:pPr>
                        <w:spacing w:line="240" w:lineRule="auto"/>
                        <w:rPr>
                          <w:sz w:val="20"/>
                        </w:rPr>
                      </w:pPr>
                    </w:p>
                  </w:txbxContent>
                </v:textbox>
                <w10:wrap type="square" anchorx="margin"/>
              </v:shape>
            </w:pict>
          </mc:Fallback>
        </mc:AlternateContent>
      </w:r>
      <w:r w:rsidR="004B6F4E">
        <w:rPr>
          <w:rFonts w:ascii="Bookman Old Style" w:hAnsi="Bookman Old Style"/>
        </w:rPr>
        <w:t xml:space="preserve">c) </w:t>
      </w:r>
      <w:r w:rsidR="004B6F4E" w:rsidRPr="00186347">
        <w:rPr>
          <w:rFonts w:ascii="Bookman Old Style" w:hAnsi="Bookman Old Style"/>
          <w:b/>
        </w:rPr>
        <w:t xml:space="preserve"> Meeting of Stakeholders on the Way Forward </w:t>
      </w:r>
    </w:p>
    <w:p w:rsidR="004B6F4E" w:rsidRDefault="004B6F4E" w:rsidP="004B6F4E">
      <w:pPr>
        <w:ind w:left="720"/>
        <w:rPr>
          <w:rFonts w:ascii="Bookman Old Style" w:hAnsi="Bookman Old Style"/>
        </w:rPr>
      </w:pPr>
      <w:r>
        <w:rPr>
          <w:rFonts w:ascii="Bookman Old Style" w:hAnsi="Bookman Old Style"/>
        </w:rPr>
        <w:t>At the meeting of stakeholders held on 12</w:t>
      </w:r>
      <w:r w:rsidRPr="00186347">
        <w:rPr>
          <w:rFonts w:ascii="Bookman Old Style" w:hAnsi="Bookman Old Style"/>
          <w:vertAlign w:val="superscript"/>
        </w:rPr>
        <w:t>th</w:t>
      </w:r>
      <w:r>
        <w:rPr>
          <w:rFonts w:ascii="Bookman Old Style" w:hAnsi="Bookman Old Style"/>
        </w:rPr>
        <w:t xml:space="preserve"> December, 2017, the issue at stake was</w:t>
      </w:r>
      <w:r w:rsidRPr="00186347">
        <w:rPr>
          <w:rFonts w:ascii="Bookman Old Style" w:hAnsi="Bookman Old Style"/>
        </w:rPr>
        <w:t xml:space="preserve"> deliberated</w:t>
      </w:r>
      <w:r>
        <w:rPr>
          <w:rFonts w:ascii="Bookman Old Style" w:hAnsi="Bookman Old Style"/>
        </w:rPr>
        <w:t xml:space="preserve"> extensively in which observations were made and far – reaching recommendations were made as follows:</w:t>
      </w:r>
    </w:p>
    <w:p w:rsidR="004B6F4E" w:rsidRPr="001F7BC3" w:rsidRDefault="004B6F4E" w:rsidP="004B6F4E">
      <w:pPr>
        <w:ind w:firstLine="720"/>
        <w:rPr>
          <w:rFonts w:ascii="Bookman Old Style" w:hAnsi="Bookman Old Style"/>
          <w:b/>
        </w:rPr>
      </w:pPr>
      <w:r>
        <w:rPr>
          <w:rFonts w:ascii="Bookman Old Style" w:hAnsi="Bookman Old Style"/>
        </w:rPr>
        <w:t xml:space="preserve">d) </w:t>
      </w:r>
      <w:r w:rsidRPr="001F7BC3">
        <w:rPr>
          <w:rFonts w:ascii="Bookman Old Style" w:hAnsi="Bookman Old Style"/>
          <w:b/>
        </w:rPr>
        <w:t xml:space="preserve">Observations </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The Unit has been dormant in terms of admission.</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There was lack of adequate sensitization to boost admission over the years.</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the payment of honorarium to participating staff was meager and not effected on time, following insufficient candidates/students</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The duration of five (5) years for the programme which made the students concerned to pay school fees for five (5) years, discouraged some of them from coming to NCE’CC.</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The mounting of the NCE (Part – Time) Programme in the College overshadowed the NCE’cc Programme.</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there was no defined time for the sales of application forms and the advertisement of the programme.</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even within the College, many students were not aware of the existence of the NCE’cc Programme.</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the economic situation in the country was also one of the reasons, leading to low patronage of the programme.</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many candidates prefered to go through the National Open University of Nigeria (NOUN), where they could obtain degrees. There was the Kaduna Study Center.</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the political statement by some of our leaders and other stakeholders on NCE Certificates normally discouraged candidates from pursuing the NCE Programme.</w:t>
      </w:r>
    </w:p>
    <w:p w:rsidR="004B6F4E" w:rsidRDefault="004B6F4E" w:rsidP="004B6F4E">
      <w:pPr>
        <w:pStyle w:val="ListParagraph"/>
        <w:numPr>
          <w:ilvl w:val="0"/>
          <w:numId w:val="11"/>
        </w:numPr>
        <w:jc w:val="both"/>
        <w:rPr>
          <w:rFonts w:ascii="Bookman Old Style" w:hAnsi="Bookman Old Style"/>
        </w:rPr>
      </w:pPr>
      <w:r>
        <w:rPr>
          <w:rFonts w:ascii="Bookman Old Style" w:hAnsi="Bookman Old Style"/>
        </w:rPr>
        <w:t>That the idea of allowing the NCE (Regular) students to undergo a third semester to remedy their carry – over courses would tamper with the NCE’cc minimum standards.</w:t>
      </w:r>
    </w:p>
    <w:p w:rsidR="004B6F4E" w:rsidRPr="00720330" w:rsidRDefault="004B6F4E" w:rsidP="00720330">
      <w:pPr>
        <w:ind w:left="720"/>
        <w:rPr>
          <w:rFonts w:ascii="Bookman Old Style" w:hAnsi="Bookman Old Style"/>
          <w:b/>
        </w:rPr>
      </w:pPr>
      <w:r w:rsidRPr="00720330">
        <w:rPr>
          <w:rFonts w:ascii="Bookman Old Style" w:hAnsi="Bookman Old Style"/>
        </w:rPr>
        <w:t xml:space="preserve">e)  </w:t>
      </w:r>
      <w:r w:rsidRPr="00720330">
        <w:rPr>
          <w:rFonts w:ascii="Bookman Old Style" w:hAnsi="Bookman Old Style"/>
          <w:b/>
        </w:rPr>
        <w:t xml:space="preserve">Recommendations </w:t>
      </w:r>
    </w:p>
    <w:p w:rsidR="004B6F4E" w:rsidRDefault="004B6F4E" w:rsidP="004B6F4E">
      <w:pPr>
        <w:pStyle w:val="ListParagraph"/>
        <w:ind w:left="1080"/>
        <w:jc w:val="both"/>
        <w:rPr>
          <w:rFonts w:ascii="Bookman Old Style" w:hAnsi="Bookman Old Style"/>
        </w:rPr>
      </w:pPr>
      <w:r>
        <w:rPr>
          <w:rFonts w:ascii="Bookman Old Style" w:hAnsi="Bookman Old Style"/>
        </w:rPr>
        <w:t>It was a result of the above observations that the stakeholders at the same meeting offered the following recommendations for the consideration of the Academic Board:</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 xml:space="preserve">The period of admission should be specified so that students shall complete their full lectures before examinations.  </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The Academic Board should look into the possibility of reducing the contact sessions to four (4) years.</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That there should be adequate information about the programme beyond Kaduna state.</w:t>
      </w:r>
    </w:p>
    <w:p w:rsidR="004B6F4E" w:rsidRDefault="00720330" w:rsidP="004B6F4E">
      <w:pPr>
        <w:pStyle w:val="ListParagraph"/>
        <w:numPr>
          <w:ilvl w:val="0"/>
          <w:numId w:val="13"/>
        </w:numPr>
        <w:jc w:val="both"/>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87936" behindDoc="0" locked="0" layoutInCell="1" allowOverlap="1" wp14:anchorId="1B3C8BB5" wp14:editId="7CC85E5D">
                <wp:simplePos x="0" y="0"/>
                <wp:positionH relativeFrom="rightMargin">
                  <wp:posOffset>-151765</wp:posOffset>
                </wp:positionH>
                <wp:positionV relativeFrom="paragraph">
                  <wp:posOffset>0</wp:posOffset>
                </wp:positionV>
                <wp:extent cx="885825" cy="8467725"/>
                <wp:effectExtent l="0" t="0" r="28575" b="28575"/>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Coordinator, NCE’cc</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Coordinator, NCE’cc</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HODs</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Pr="00414838" w:rsidRDefault="00720330" w:rsidP="00720330">
                            <w:pPr>
                              <w:spacing w:line="240" w:lineRule="auto"/>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C8BB5" id="Text Box 17" o:spid="_x0000_s1039" type="#_x0000_t202" style="position:absolute;left:0;text-align:left;margin-left:-11.95pt;margin-top:0;width:69.75pt;height:666.75pt;z-index:25168793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" fillcolor="white [3201]" strokecolor="black [3200]" strokeweight="1pt">
                <v:textbo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Coordinator, NCE’cc</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Coordinator, NCE’cc</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HODs</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Pr="00414838" w:rsidRDefault="00720330" w:rsidP="00720330">
                      <w:pPr>
                        <w:spacing w:line="240" w:lineRule="auto"/>
                        <w:rPr>
                          <w:sz w:val="20"/>
                        </w:rPr>
                      </w:pPr>
                    </w:p>
                  </w:txbxContent>
                </v:textbox>
                <w10:wrap type="square" anchorx="margin"/>
              </v:shape>
            </w:pict>
          </mc:Fallback>
        </mc:AlternateContent>
      </w:r>
      <w:r w:rsidR="004B6F4E">
        <w:rPr>
          <w:rFonts w:ascii="Bookman Old Style" w:hAnsi="Bookman Old Style"/>
        </w:rPr>
        <w:t>That there was need to introduce a subsidy on registration fees. For instance, the first fifty (50) candidates that got admission in the programme should enjoy the privilege in order to attract others.</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To earmark a percentage from the school fees to staff that will assist in mobilizing students for the programme in local governments.</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The Academic Board and the Unit should consider offering of direct admission to the candidates who could not get admission into NCE (Regular) and NCE (Part – Time) for NCE’cc admission.</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The College to consider running degree through LVT in affiliation with Usmanu Danfodiyo University, Sokoto.</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The NCE’cc Unit should contact the Institute of Education, Ahmadu Bello University, Zaria on how to improve on the NCE’cc Programme.</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There is need to re – brand and pre – package the programme, through setting up a Committee.</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Members of staff and other stakeholders should be careful in making statements capable of condemning the NCE’cc programme.</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There was a need for rigorous sensitization of NCE’cc programme by College.</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That the NCE’cc students should be involved in the sensitization of the programme.</w:t>
      </w:r>
    </w:p>
    <w:p w:rsidR="004B6F4E" w:rsidRDefault="004B6F4E" w:rsidP="004B6F4E">
      <w:pPr>
        <w:pStyle w:val="ListParagraph"/>
        <w:numPr>
          <w:ilvl w:val="0"/>
          <w:numId w:val="13"/>
        </w:numPr>
        <w:jc w:val="both"/>
        <w:rPr>
          <w:rFonts w:ascii="Bookman Old Style" w:hAnsi="Bookman Old Style"/>
        </w:rPr>
      </w:pPr>
      <w:r>
        <w:rPr>
          <w:rFonts w:ascii="Bookman Old Style" w:hAnsi="Bookman Old Style"/>
        </w:rPr>
        <w:t>That there should also be sensitization through places of worship i.e mosques and churches.</w:t>
      </w:r>
    </w:p>
    <w:p w:rsidR="004B6F4E" w:rsidRDefault="004B6F4E" w:rsidP="004B6F4E">
      <w:pPr>
        <w:ind w:left="360"/>
        <w:rPr>
          <w:rFonts w:ascii="Bookman Old Style" w:hAnsi="Bookman Old Style"/>
        </w:rPr>
      </w:pPr>
      <w:r>
        <w:rPr>
          <w:rFonts w:ascii="Bookman Old Style" w:hAnsi="Bookman Old Style"/>
        </w:rPr>
        <w:t>In view of the foregoing, the Coordinator, NCE’CC then invited the Board to:</w:t>
      </w:r>
    </w:p>
    <w:p w:rsidR="004B6F4E" w:rsidRDefault="004B6F4E" w:rsidP="004B6F4E">
      <w:pPr>
        <w:pStyle w:val="ListParagraph"/>
        <w:numPr>
          <w:ilvl w:val="0"/>
          <w:numId w:val="14"/>
        </w:numPr>
        <w:jc w:val="both"/>
        <w:rPr>
          <w:rFonts w:ascii="Bookman Old Style" w:hAnsi="Bookman Old Style"/>
        </w:rPr>
      </w:pPr>
      <w:r>
        <w:rPr>
          <w:rFonts w:ascii="Bookman Old Style" w:hAnsi="Bookman Old Style"/>
        </w:rPr>
        <w:t>Note the observations raised during the stakeholders meeting.</w:t>
      </w:r>
    </w:p>
    <w:p w:rsidR="004B6F4E" w:rsidRDefault="004B6F4E" w:rsidP="004B6F4E">
      <w:pPr>
        <w:pStyle w:val="ListParagraph"/>
        <w:numPr>
          <w:ilvl w:val="0"/>
          <w:numId w:val="14"/>
        </w:numPr>
        <w:jc w:val="both"/>
        <w:rPr>
          <w:rFonts w:ascii="Bookman Old Style" w:hAnsi="Bookman Old Style"/>
        </w:rPr>
      </w:pPr>
      <w:r>
        <w:rPr>
          <w:rFonts w:ascii="Bookman Old Style" w:hAnsi="Bookman Old Style"/>
        </w:rPr>
        <w:t>Consider and approve the recommendations.</w:t>
      </w:r>
    </w:p>
    <w:p w:rsidR="004B6F4E" w:rsidRDefault="004B6F4E" w:rsidP="004B6F4E">
      <w:pPr>
        <w:ind w:left="360"/>
        <w:rPr>
          <w:rFonts w:ascii="Bookman Old Style" w:hAnsi="Bookman Old Style"/>
        </w:rPr>
      </w:pPr>
      <w:r>
        <w:rPr>
          <w:rFonts w:ascii="Bookman Old Style" w:hAnsi="Bookman Old Style"/>
        </w:rPr>
        <w:t>The Board noted the observations raised during the stakeholders meeting and the recommendations made as presented .</w:t>
      </w:r>
    </w:p>
    <w:p w:rsidR="004B6F4E" w:rsidRDefault="004B6F4E" w:rsidP="004B6F4E">
      <w:pPr>
        <w:ind w:left="360"/>
        <w:rPr>
          <w:rFonts w:ascii="Bookman Old Style" w:hAnsi="Bookman Old Style"/>
        </w:rPr>
      </w:pPr>
      <w:r>
        <w:rPr>
          <w:rFonts w:ascii="Bookman Old Style" w:hAnsi="Bookman Old Style"/>
        </w:rPr>
        <w:t>The Board directed the Coordinator, NCE’cc to stick to the policy guidelines of the programme and arrange series of sensitization lectures of NCE’cc students and graduation output.</w:t>
      </w:r>
    </w:p>
    <w:p w:rsidR="004B6F4E" w:rsidRDefault="004B6F4E" w:rsidP="004B6F4E">
      <w:pPr>
        <w:ind w:left="360"/>
        <w:rPr>
          <w:rFonts w:ascii="Bookman Old Style" w:hAnsi="Bookman Old Style"/>
        </w:rPr>
      </w:pPr>
      <w:r>
        <w:rPr>
          <w:rFonts w:ascii="Bookman Old Style" w:hAnsi="Bookman Old Style"/>
        </w:rPr>
        <w:t>The Board also mandated the Coordinator, NCE’cc to set up a Committee and co-opt Coordinator NCE’CC any member of staff that would assist towards uplifting the programme.</w:t>
      </w:r>
    </w:p>
    <w:p w:rsidR="004B6F4E" w:rsidRDefault="004B6F4E" w:rsidP="004B6F4E">
      <w:pPr>
        <w:ind w:left="360"/>
        <w:rPr>
          <w:rFonts w:ascii="Bookman Old Style" w:hAnsi="Bookman Old Style"/>
        </w:rPr>
      </w:pPr>
      <w:r>
        <w:rPr>
          <w:rFonts w:ascii="Bookman Old Style" w:hAnsi="Bookman Old Style"/>
        </w:rPr>
        <w:t>The Director, Quality Assurance Unit requested all Heads of Departments to be prepared for the second round of institutional self assessment exercise, scheduled to held from Monday, 12</w:t>
      </w:r>
      <w:r w:rsidRPr="00DB1D16">
        <w:rPr>
          <w:rFonts w:ascii="Bookman Old Style" w:hAnsi="Bookman Old Style"/>
          <w:vertAlign w:val="superscript"/>
        </w:rPr>
        <w:t>th</w:t>
      </w:r>
      <w:r>
        <w:rPr>
          <w:rFonts w:ascii="Bookman Old Style" w:hAnsi="Bookman Old Style"/>
        </w:rPr>
        <w:t xml:space="preserve"> February, to Thursday, 15</w:t>
      </w:r>
      <w:r w:rsidRPr="00DB1D16">
        <w:rPr>
          <w:rFonts w:ascii="Bookman Old Style" w:hAnsi="Bookman Old Style"/>
          <w:vertAlign w:val="superscript"/>
        </w:rPr>
        <w:t>th</w:t>
      </w:r>
      <w:r>
        <w:rPr>
          <w:rFonts w:ascii="Bookman Old Style" w:hAnsi="Bookman Old Style"/>
        </w:rPr>
        <w:t xml:space="preserve"> February, 2018 as appointed by the Board. </w:t>
      </w:r>
    </w:p>
    <w:p w:rsidR="004B6F4E" w:rsidRDefault="00720330" w:rsidP="004B6F4E">
      <w:pPr>
        <w:ind w:left="360"/>
        <w:rPr>
          <w:rFonts w:ascii="Bookman Old Style" w:hAnsi="Bookman Old Style"/>
        </w:rPr>
      </w:pPr>
      <w:r w:rsidRPr="00414838">
        <w:rPr>
          <w:rFonts w:ascii="Bookman Old Style" w:hAnsi="Bookman Old Style"/>
          <w:noProof/>
        </w:rPr>
        <w:lastRenderedPageBreak/>
        <mc:AlternateContent>
          <mc:Choice Requires="wps">
            <w:drawing>
              <wp:anchor distT="45720" distB="45720" distL="114300" distR="114300" simplePos="0" relativeHeight="251689984" behindDoc="0" locked="0" layoutInCell="1" allowOverlap="1" wp14:anchorId="67B4417D" wp14:editId="094143C9">
                <wp:simplePos x="0" y="0"/>
                <wp:positionH relativeFrom="rightMargin">
                  <wp:posOffset>-94615</wp:posOffset>
                </wp:positionH>
                <wp:positionV relativeFrom="paragraph">
                  <wp:posOffset>0</wp:posOffset>
                </wp:positionV>
                <wp:extent cx="885825" cy="8467725"/>
                <wp:effectExtent l="0" t="0" r="28575" b="28575"/>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84677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HODs</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Pr="00414838" w:rsidRDefault="00720330" w:rsidP="00720330">
                            <w:pPr>
                              <w:spacing w:line="240" w:lineRule="auto"/>
                              <w:rPr>
                                <w:sz w:val="20"/>
                              </w:rPr>
                            </w:pPr>
                            <w:r>
                              <w:rPr>
                                <w:sz w:val="20"/>
                              </w:rPr>
                              <w:t>HODs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B4417D" id="Text Box 18" o:spid="_x0000_s1040" type="#_x0000_t202" style="position:absolute;left:0;text-align:left;margin-left:-7.45pt;margin-top:0;width:69.75pt;height:666.75pt;z-index:25168998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" fillcolor="white [3201]" strokecolor="black [3200]" strokeweight="1pt">
                <v:textbox>
                  <w:txbxContent>
                    <w:p w:rsidR="00720330" w:rsidRDefault="00720330" w:rsidP="00720330">
                      <w:pPr>
                        <w:spacing w:line="240" w:lineRule="auto"/>
                        <w:jc w:val="center"/>
                        <w:rPr>
                          <w:sz w:val="20"/>
                        </w:rPr>
                      </w:pPr>
                      <w:r>
                        <w:rPr>
                          <w:sz w:val="20"/>
                        </w:rPr>
                        <w:t>ACTION</w:t>
                      </w:r>
                      <w:r w:rsidRPr="00414838">
                        <w:rPr>
                          <w:sz w:val="20"/>
                        </w:rPr>
                        <w:t xml:space="preserve"> BY</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r>
                        <w:rPr>
                          <w:sz w:val="20"/>
                        </w:rPr>
                        <w:t>HODs</w:t>
                      </w: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Default="00720330" w:rsidP="00720330">
                      <w:pPr>
                        <w:spacing w:line="240" w:lineRule="auto"/>
                        <w:rPr>
                          <w:sz w:val="20"/>
                        </w:rPr>
                      </w:pPr>
                    </w:p>
                    <w:p w:rsidR="00720330" w:rsidRPr="00414838" w:rsidRDefault="00720330" w:rsidP="00720330">
                      <w:pPr>
                        <w:spacing w:line="240" w:lineRule="auto"/>
                        <w:rPr>
                          <w:sz w:val="20"/>
                        </w:rPr>
                      </w:pPr>
                      <w:r>
                        <w:rPr>
                          <w:sz w:val="20"/>
                        </w:rPr>
                        <w:t>HODs</w:t>
                      </w:r>
                    </w:p>
                  </w:txbxContent>
                </v:textbox>
                <w10:wrap type="square" anchorx="margin"/>
              </v:shape>
            </w:pict>
          </mc:Fallback>
        </mc:AlternateContent>
      </w:r>
      <w:r w:rsidR="004B6F4E">
        <w:rPr>
          <w:rFonts w:ascii="Bookman Old Style" w:hAnsi="Bookman Old Style"/>
        </w:rPr>
        <w:t>He reiterated that passing the institutional self assessment by all the departments would encourage the College to call for the external accreditation of all the NCE Programmes.</w:t>
      </w:r>
    </w:p>
    <w:p w:rsidR="004B6F4E" w:rsidRDefault="004B6F4E" w:rsidP="004B6F4E">
      <w:pPr>
        <w:ind w:left="360"/>
        <w:rPr>
          <w:rFonts w:ascii="Bookman Old Style" w:hAnsi="Bookman Old Style"/>
        </w:rPr>
      </w:pPr>
      <w:r>
        <w:rPr>
          <w:rFonts w:ascii="Bookman Old Style" w:hAnsi="Bookman Old Style"/>
        </w:rPr>
        <w:t>He informed members of the Board that the template prepared for the exercise was in line with areas been asked by the NCCE external creditors.</w:t>
      </w:r>
    </w:p>
    <w:p w:rsidR="004B6F4E" w:rsidRDefault="004B6F4E" w:rsidP="004B6F4E">
      <w:pPr>
        <w:ind w:left="360"/>
        <w:rPr>
          <w:rFonts w:ascii="Bookman Old Style" w:hAnsi="Bookman Old Style"/>
        </w:rPr>
      </w:pPr>
      <w:r>
        <w:rPr>
          <w:rFonts w:ascii="Bookman Old Style" w:hAnsi="Bookman Old Style"/>
        </w:rPr>
        <w:t>He advised Heads of Departments to accord the team/penalties with all the support needed towards the success of the exercise.</w:t>
      </w:r>
      <w:r w:rsidR="00720330" w:rsidRPr="00720330">
        <w:rPr>
          <w:rFonts w:ascii="Bookman Old Style" w:hAnsi="Bookman Old Style"/>
          <w:noProof/>
        </w:rPr>
        <w:t xml:space="preserve"> </w:t>
      </w:r>
    </w:p>
    <w:p w:rsidR="004B6F4E" w:rsidRDefault="004B6F4E" w:rsidP="004B6F4E">
      <w:pPr>
        <w:ind w:left="360"/>
        <w:rPr>
          <w:rFonts w:ascii="Bookman Old Style" w:hAnsi="Bookman Old Style"/>
        </w:rPr>
      </w:pPr>
      <w:r>
        <w:rPr>
          <w:rFonts w:ascii="Bookman Old Style" w:hAnsi="Bookman Old Style"/>
        </w:rPr>
        <w:t>The TRCN Desk Officer of the College reported that a letter was received from TRCN Kaduna Office on the Professional Qualifying examinations for students to sit for the Computer Based Test (CBT) and be certified as professional teachers. Also, staff that did not have TRCN Certificate were required to register and sit for the CBT in order to acquire the professional teaching certificate.</w:t>
      </w:r>
    </w:p>
    <w:p w:rsidR="004B6F4E" w:rsidRPr="00461485" w:rsidRDefault="004B6F4E" w:rsidP="004B6F4E">
      <w:pPr>
        <w:ind w:left="360"/>
        <w:rPr>
          <w:rFonts w:ascii="Bookman Old Style" w:hAnsi="Bookman Old Style"/>
        </w:rPr>
      </w:pPr>
      <w:r>
        <w:rPr>
          <w:rFonts w:ascii="Bookman Old Style" w:hAnsi="Bookman Old Style"/>
        </w:rPr>
        <w:t xml:space="preserve">The Chairman of the Board emphasized the importance of the second round of the institutional self assessment exercise which at the end, the result would determine the quality/students of all the programmes whether they were in conformity with the provision of  the NCCE Minimum Standards or otherwise. He advised lecturers to be computer literate in view of the fact that TRCN qualifying examination was designed through the use of Computer Based Test (CBT). He called on the Chairman, COEASU to sensitize his members on the need to be computer literate as the College would soon introduce CBT for the GSE examinations and also to acquire/renew their professional teaching certificates as appropriate.  </w:t>
      </w:r>
    </w:p>
    <w:p w:rsidR="004B6F4E" w:rsidRPr="00AC3083" w:rsidRDefault="004B6F4E" w:rsidP="004B6F4E">
      <w:pPr>
        <w:rPr>
          <w:rFonts w:ascii="Bookman Old Style" w:hAnsi="Bookman Old Style"/>
          <w:b/>
        </w:rPr>
      </w:pPr>
      <w:r>
        <w:rPr>
          <w:rFonts w:ascii="Bookman Old Style" w:hAnsi="Bookman Old Style"/>
          <w:b/>
        </w:rPr>
        <w:t xml:space="preserve">155.13.0 </w:t>
      </w:r>
      <w:r w:rsidR="008523E3">
        <w:rPr>
          <w:rFonts w:ascii="Bookman Old Style" w:hAnsi="Bookman Old Style"/>
          <w:b/>
        </w:rPr>
        <w:t xml:space="preserve">CHAIRMAN’S </w:t>
      </w:r>
      <w:bookmarkStart w:id="0" w:name="_GoBack"/>
      <w:bookmarkEnd w:id="0"/>
      <w:r w:rsidRPr="00AC3083">
        <w:rPr>
          <w:rFonts w:ascii="Bookman Old Style" w:hAnsi="Bookman Old Style"/>
          <w:b/>
        </w:rPr>
        <w:t>CLOSING REMARKS</w:t>
      </w:r>
    </w:p>
    <w:p w:rsidR="004B6F4E" w:rsidRPr="00D558AD" w:rsidRDefault="004B6F4E" w:rsidP="006B0BE5">
      <w:pPr>
        <w:ind w:left="720"/>
        <w:rPr>
          <w:rFonts w:ascii="Bookman Old Style" w:hAnsi="Bookman Old Style"/>
        </w:rPr>
      </w:pPr>
      <w:r w:rsidRPr="00D558AD">
        <w:rPr>
          <w:rFonts w:ascii="Bookman Old Style" w:hAnsi="Bookman Old Style"/>
        </w:rPr>
        <w:t>The Chairman congratulated Dr. (Mrs</w:t>
      </w:r>
      <w:r w:rsidR="008059C4">
        <w:rPr>
          <w:rFonts w:ascii="Bookman Old Style" w:hAnsi="Bookman Old Style"/>
        </w:rPr>
        <w:t>.</w:t>
      </w:r>
      <w:r w:rsidRPr="00D558AD">
        <w:rPr>
          <w:rFonts w:ascii="Bookman Old Style" w:hAnsi="Bookman Old Style"/>
        </w:rPr>
        <w:t>) Amina Sani, Dr</w:t>
      </w:r>
      <w:r w:rsidR="008059C4">
        <w:rPr>
          <w:rFonts w:ascii="Bookman Old Style" w:hAnsi="Bookman Old Style"/>
        </w:rPr>
        <w:t>.</w:t>
      </w:r>
      <w:r w:rsidRPr="00D558AD">
        <w:rPr>
          <w:rFonts w:ascii="Bookman Old Style" w:hAnsi="Bookman Old Style"/>
        </w:rPr>
        <w:t xml:space="preserve"> (Mrs</w:t>
      </w:r>
      <w:r w:rsidR="008059C4">
        <w:rPr>
          <w:rFonts w:ascii="Bookman Old Style" w:hAnsi="Bookman Old Style"/>
        </w:rPr>
        <w:t>.</w:t>
      </w:r>
      <w:r w:rsidRPr="00D558AD">
        <w:rPr>
          <w:rFonts w:ascii="Bookman Old Style" w:hAnsi="Bookman Old Style"/>
        </w:rPr>
        <w:t>) Rakiya Mohammed, Dr. (Mrs</w:t>
      </w:r>
      <w:r w:rsidR="008059C4">
        <w:rPr>
          <w:rFonts w:ascii="Bookman Old Style" w:hAnsi="Bookman Old Style"/>
        </w:rPr>
        <w:t>.</w:t>
      </w:r>
      <w:r w:rsidRPr="00D558AD">
        <w:rPr>
          <w:rFonts w:ascii="Bookman Old Style" w:hAnsi="Bookman Old Style"/>
        </w:rPr>
        <w:t xml:space="preserve">) H.S. Bamalli and Dr. Ahmad </w:t>
      </w:r>
      <w:r>
        <w:rPr>
          <w:rFonts w:ascii="Bookman Old Style" w:hAnsi="Bookman Old Style"/>
        </w:rPr>
        <w:t xml:space="preserve">Umar </w:t>
      </w:r>
      <w:r w:rsidRPr="00D558AD">
        <w:rPr>
          <w:rFonts w:ascii="Bookman Old Style" w:hAnsi="Bookman Old Style"/>
        </w:rPr>
        <w:t>Kalmalo for acquiring doctorate degrees recently at the Ahmadu Bello University, Zaria.</w:t>
      </w:r>
    </w:p>
    <w:p w:rsidR="004B6F4E" w:rsidRPr="00D558AD" w:rsidRDefault="004B6F4E" w:rsidP="006B0BE5">
      <w:pPr>
        <w:ind w:left="720"/>
        <w:rPr>
          <w:rFonts w:ascii="Bookman Old Style" w:hAnsi="Bookman Old Style"/>
        </w:rPr>
      </w:pPr>
      <w:r w:rsidRPr="00D558AD">
        <w:rPr>
          <w:rFonts w:ascii="Bookman Old Style" w:hAnsi="Bookman Old Style"/>
        </w:rPr>
        <w:t>The Chairman further announced the wedding fatiha of his two daughters</w:t>
      </w:r>
      <w:r>
        <w:rPr>
          <w:rFonts w:ascii="Bookman Old Style" w:hAnsi="Bookman Old Style"/>
        </w:rPr>
        <w:t>,</w:t>
      </w:r>
      <w:r w:rsidRPr="00D558AD">
        <w:rPr>
          <w:rFonts w:ascii="Bookman Old Style" w:hAnsi="Bookman Old Style"/>
        </w:rPr>
        <w:t xml:space="preserve"> scheduled to hold on Saturday, 3</w:t>
      </w:r>
      <w:r w:rsidRPr="00D558AD">
        <w:rPr>
          <w:rFonts w:ascii="Bookman Old Style" w:hAnsi="Bookman Old Style"/>
          <w:vertAlign w:val="superscript"/>
        </w:rPr>
        <w:t>rd</w:t>
      </w:r>
      <w:r w:rsidRPr="00D558AD">
        <w:rPr>
          <w:rFonts w:ascii="Bookman Old Style" w:hAnsi="Bookman Old Style"/>
        </w:rPr>
        <w:t xml:space="preserve"> February, 2018.</w:t>
      </w:r>
    </w:p>
    <w:p w:rsidR="004B6F4E" w:rsidRPr="00D558AD" w:rsidRDefault="004B6F4E" w:rsidP="006B0BE5">
      <w:pPr>
        <w:ind w:left="720"/>
        <w:rPr>
          <w:rFonts w:ascii="Bookman Old Style" w:hAnsi="Bookman Old Style"/>
        </w:rPr>
      </w:pPr>
      <w:r w:rsidRPr="00D558AD">
        <w:rPr>
          <w:rFonts w:ascii="Bookman Old Style" w:hAnsi="Bookman Old Style"/>
        </w:rPr>
        <w:lastRenderedPageBreak/>
        <w:t xml:space="preserve">He finally thanked members for their useful contributions and the </w:t>
      </w:r>
      <w:r>
        <w:rPr>
          <w:rFonts w:ascii="Bookman Old Style" w:hAnsi="Bookman Old Style"/>
        </w:rPr>
        <w:t>cooperation being accorded in</w:t>
      </w:r>
      <w:r w:rsidRPr="00D558AD">
        <w:rPr>
          <w:rFonts w:ascii="Bookman Old Style" w:hAnsi="Bookman Old Style"/>
        </w:rPr>
        <w:t xml:space="preserve"> various capacities toward</w:t>
      </w:r>
      <w:r>
        <w:rPr>
          <w:rFonts w:ascii="Bookman Old Style" w:hAnsi="Bookman Old Style"/>
        </w:rPr>
        <w:t>s</w:t>
      </w:r>
      <w:r w:rsidRPr="00D558AD">
        <w:rPr>
          <w:rFonts w:ascii="Bookman Old Style" w:hAnsi="Bookman Old Style"/>
        </w:rPr>
        <w:t xml:space="preserve"> the development of the College. </w:t>
      </w:r>
    </w:p>
    <w:p w:rsidR="004B6F4E" w:rsidRPr="00AC3083" w:rsidRDefault="004B6F4E" w:rsidP="004B6F4E">
      <w:pPr>
        <w:rPr>
          <w:rFonts w:ascii="Bookman Old Style" w:hAnsi="Bookman Old Style"/>
          <w:b/>
        </w:rPr>
      </w:pPr>
      <w:r>
        <w:rPr>
          <w:rFonts w:ascii="Bookman Old Style" w:hAnsi="Bookman Old Style"/>
          <w:b/>
        </w:rPr>
        <w:t xml:space="preserve">155.14.0 </w:t>
      </w:r>
      <w:r w:rsidRPr="00AC3083">
        <w:rPr>
          <w:rFonts w:ascii="Bookman Old Style" w:hAnsi="Bookman Old Style"/>
          <w:b/>
        </w:rPr>
        <w:t>ADJO</w:t>
      </w:r>
      <w:r>
        <w:rPr>
          <w:rFonts w:ascii="Bookman Old Style" w:hAnsi="Bookman Old Style"/>
          <w:b/>
        </w:rPr>
        <w:t>U</w:t>
      </w:r>
      <w:r w:rsidRPr="00AC3083">
        <w:rPr>
          <w:rFonts w:ascii="Bookman Old Style" w:hAnsi="Bookman Old Style"/>
          <w:b/>
        </w:rPr>
        <w:t>RNMENT</w:t>
      </w:r>
    </w:p>
    <w:p w:rsidR="004B6F4E" w:rsidRDefault="004B6F4E" w:rsidP="006B0BE5">
      <w:pPr>
        <w:ind w:left="720"/>
        <w:rPr>
          <w:rFonts w:ascii="Bookman Old Style" w:hAnsi="Bookman Old Style"/>
        </w:rPr>
      </w:pPr>
      <w:r>
        <w:rPr>
          <w:rFonts w:ascii="Bookman Old Style" w:hAnsi="Bookman Old Style"/>
        </w:rPr>
        <w:t>Dr. T.</w:t>
      </w:r>
      <w:r w:rsidR="008B016A">
        <w:rPr>
          <w:rFonts w:ascii="Bookman Old Style" w:hAnsi="Bookman Old Style"/>
        </w:rPr>
        <w:t xml:space="preserve"> </w:t>
      </w:r>
      <w:r>
        <w:rPr>
          <w:rFonts w:ascii="Bookman Old Style" w:hAnsi="Bookman Old Style"/>
        </w:rPr>
        <w:t>J</w:t>
      </w:r>
      <w:r w:rsidR="008B016A">
        <w:rPr>
          <w:rFonts w:ascii="Bookman Old Style" w:hAnsi="Bookman Old Style"/>
        </w:rPr>
        <w:t>.</w:t>
      </w:r>
      <w:r>
        <w:rPr>
          <w:rFonts w:ascii="Bookman Old Style" w:hAnsi="Bookman Old Style"/>
        </w:rPr>
        <w:t xml:space="preserve"> Adeshina moved a motion for the adjournment of the meeting and the motion was seconded by Rev. Amos S. Ujata</w:t>
      </w:r>
      <w:r w:rsidR="008059C4">
        <w:rPr>
          <w:rFonts w:ascii="Bookman Old Style" w:hAnsi="Bookman Old Style"/>
        </w:rPr>
        <w:t>.</w:t>
      </w:r>
    </w:p>
    <w:p w:rsidR="004B6F4E" w:rsidRPr="00AC3083" w:rsidRDefault="004B6F4E" w:rsidP="004B6F4E">
      <w:pPr>
        <w:rPr>
          <w:rFonts w:ascii="Bookman Old Style" w:hAnsi="Bookman Old Style"/>
          <w:b/>
        </w:rPr>
      </w:pPr>
      <w:r>
        <w:rPr>
          <w:rFonts w:ascii="Bookman Old Style" w:hAnsi="Bookman Old Style"/>
          <w:b/>
        </w:rPr>
        <w:t>155.15.0 CLOSING PRAYER</w:t>
      </w:r>
    </w:p>
    <w:p w:rsidR="004B6F4E" w:rsidRDefault="004B6F4E" w:rsidP="006B0BE5">
      <w:pPr>
        <w:ind w:left="720"/>
        <w:rPr>
          <w:rFonts w:ascii="Bookman Old Style" w:hAnsi="Bookman Old Style"/>
        </w:rPr>
      </w:pPr>
      <w:r>
        <w:rPr>
          <w:rFonts w:ascii="Bookman Old Style" w:hAnsi="Bookman Old Style"/>
        </w:rPr>
        <w:t>The Chairman gave members five minutes to pray based on their own faith and the meeting ended at 5:20 pm.</w:t>
      </w:r>
    </w:p>
    <w:p w:rsidR="004B6F4E" w:rsidRDefault="004B6F4E" w:rsidP="004B6F4E">
      <w:pPr>
        <w:ind w:firstLine="720"/>
        <w:rPr>
          <w:rFonts w:ascii="Bookman Old Style" w:hAnsi="Bookman Old Style"/>
        </w:rPr>
      </w:pPr>
    </w:p>
    <w:p w:rsidR="004B6F4E" w:rsidRDefault="004B6F4E" w:rsidP="004B6F4E">
      <w:pPr>
        <w:ind w:firstLine="720"/>
        <w:rPr>
          <w:rFonts w:ascii="Bookman Old Style" w:hAnsi="Bookman Old Style"/>
        </w:rPr>
      </w:pPr>
    </w:p>
    <w:p w:rsidR="004B6F4E" w:rsidRPr="001533F7" w:rsidRDefault="004B6F4E" w:rsidP="004B6F4E">
      <w:pPr>
        <w:pStyle w:val="NoSpacing"/>
        <w:rPr>
          <w:rFonts w:ascii="Bookman Old Style" w:hAnsi="Bookman Old Style"/>
        </w:rPr>
      </w:pPr>
      <w:r w:rsidRPr="001533F7">
        <w:rPr>
          <w:rFonts w:ascii="Bookman Old Style" w:hAnsi="Bookman Old Style"/>
        </w:rPr>
        <w:t xml:space="preserve">DR. A. A. LADAN                     </w:t>
      </w:r>
      <w:r>
        <w:rPr>
          <w:rFonts w:ascii="Bookman Old Style" w:hAnsi="Bookman Old Style"/>
        </w:rPr>
        <w:t xml:space="preserve">            </w:t>
      </w:r>
      <w:r w:rsidRPr="001533F7">
        <w:rPr>
          <w:rFonts w:ascii="Bookman Old Style" w:hAnsi="Bookman Old Style"/>
        </w:rPr>
        <w:t xml:space="preserve">      </w:t>
      </w:r>
      <w:r>
        <w:rPr>
          <w:rFonts w:ascii="Bookman Old Style" w:hAnsi="Bookman Old Style"/>
        </w:rPr>
        <w:t xml:space="preserve">                                 </w:t>
      </w:r>
      <w:r w:rsidRPr="001533F7">
        <w:rPr>
          <w:rFonts w:ascii="Bookman Old Style" w:hAnsi="Bookman Old Style"/>
        </w:rPr>
        <w:t>A. A. GALADIMA</w:t>
      </w:r>
    </w:p>
    <w:p w:rsidR="004B6F4E" w:rsidRPr="00596210" w:rsidRDefault="004B6F4E" w:rsidP="004B6F4E">
      <w:pPr>
        <w:pStyle w:val="NoSpacing"/>
        <w:rPr>
          <w:rFonts w:ascii="Bookman Old Style" w:hAnsi="Bookman Old Style"/>
          <w:b/>
        </w:rPr>
      </w:pPr>
      <w:r w:rsidRPr="00596210">
        <w:rPr>
          <w:rFonts w:ascii="Bookman Old Style" w:hAnsi="Bookman Old Style"/>
          <w:b/>
        </w:rPr>
        <w:t>PROVOST                                                                                  REP. REGISTRAR</w:t>
      </w:r>
    </w:p>
    <w:p w:rsidR="00531521" w:rsidRDefault="004B6F4E" w:rsidP="004B6F4E">
      <w:r w:rsidRPr="00596210">
        <w:rPr>
          <w:rFonts w:ascii="Bookman Old Style" w:hAnsi="Bookman Old Style"/>
          <w:b/>
        </w:rPr>
        <w:t>CHAIRMAN                                                                  PROTEM SECRETARY</w:t>
      </w:r>
    </w:p>
    <w:sectPr w:rsidR="00531521" w:rsidSect="0031242C">
      <w:footerReference w:type="default" r:id="rId8"/>
      <w:pgSz w:w="11909" w:h="16834" w:code="9"/>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7994" w:rsidRDefault="00D87994" w:rsidP="0031242C">
      <w:pPr>
        <w:spacing w:line="240" w:lineRule="auto"/>
      </w:pPr>
      <w:r>
        <w:separator/>
      </w:r>
    </w:p>
  </w:endnote>
  <w:endnote w:type="continuationSeparator" w:id="0">
    <w:p w:rsidR="00D87994" w:rsidRDefault="00D87994" w:rsidP="003124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Semilight">
    <w:altName w:val="Arial"/>
    <w:panose1 w:val="020B04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6251688"/>
      <w:docPartObj>
        <w:docPartGallery w:val="Page Numbers (Bottom of Page)"/>
        <w:docPartUnique/>
      </w:docPartObj>
    </w:sdtPr>
    <w:sdtContent>
      <w:sdt>
        <w:sdtPr>
          <w:id w:val="1728636285"/>
          <w:docPartObj>
            <w:docPartGallery w:val="Page Numbers (Top of Page)"/>
            <w:docPartUnique/>
          </w:docPartObj>
        </w:sdtPr>
        <w:sdtContent>
          <w:p w:rsidR="003577A1" w:rsidRDefault="003577A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8523E3">
              <w:rPr>
                <w:b/>
                <w:bCs/>
                <w:noProof/>
              </w:rPr>
              <w:t>28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523E3">
              <w:rPr>
                <w:b/>
                <w:bCs/>
                <w:noProof/>
              </w:rPr>
              <w:t>30</w:t>
            </w:r>
            <w:r>
              <w:rPr>
                <w:b/>
                <w:bCs/>
                <w:sz w:val="24"/>
                <w:szCs w:val="24"/>
              </w:rPr>
              <w:fldChar w:fldCharType="end"/>
            </w:r>
          </w:p>
        </w:sdtContent>
      </w:sdt>
    </w:sdtContent>
  </w:sdt>
  <w:p w:rsidR="003577A1" w:rsidRDefault="003577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7994" w:rsidRDefault="00D87994" w:rsidP="0031242C">
      <w:pPr>
        <w:spacing w:line="240" w:lineRule="auto"/>
      </w:pPr>
      <w:r>
        <w:separator/>
      </w:r>
    </w:p>
  </w:footnote>
  <w:footnote w:type="continuationSeparator" w:id="0">
    <w:p w:rsidR="00D87994" w:rsidRDefault="00D87994" w:rsidP="0031242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07C32"/>
    <w:multiLevelType w:val="hybridMultilevel"/>
    <w:tmpl w:val="BDAAA4C4"/>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3DA6E59"/>
    <w:multiLevelType w:val="hybridMultilevel"/>
    <w:tmpl w:val="56183F88"/>
    <w:lvl w:ilvl="0" w:tplc="86C6D8D6">
      <w:start w:val="2"/>
      <w:numFmt w:val="lowerRoman"/>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08788B"/>
    <w:multiLevelType w:val="hybridMultilevel"/>
    <w:tmpl w:val="0C64AB00"/>
    <w:lvl w:ilvl="0" w:tplc="A904A868">
      <w:start w:val="1"/>
      <w:numFmt w:val="lowerRoman"/>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0AAB6A45"/>
    <w:multiLevelType w:val="hybridMultilevel"/>
    <w:tmpl w:val="8258F63A"/>
    <w:lvl w:ilvl="0" w:tplc="71E272F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0B8F2F25"/>
    <w:multiLevelType w:val="hybridMultilevel"/>
    <w:tmpl w:val="1548AA3A"/>
    <w:lvl w:ilvl="0" w:tplc="516E63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0C710EC8"/>
    <w:multiLevelType w:val="hybridMultilevel"/>
    <w:tmpl w:val="C034007C"/>
    <w:lvl w:ilvl="0" w:tplc="DFB82B34">
      <w:start w:val="1"/>
      <w:numFmt w:val="lowerLetter"/>
      <w:lvlText w:val="%1)"/>
      <w:lvlJc w:val="left"/>
      <w:pPr>
        <w:ind w:left="990" w:hanging="360"/>
      </w:pPr>
      <w:rPr>
        <w:rFonts w:hint="default"/>
        <w:b w:val="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
    <w:nsid w:val="0EB848CA"/>
    <w:multiLevelType w:val="hybridMultilevel"/>
    <w:tmpl w:val="BF9EC832"/>
    <w:lvl w:ilvl="0" w:tplc="AAB2EF7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02C1D18"/>
    <w:multiLevelType w:val="hybridMultilevel"/>
    <w:tmpl w:val="B7A839FE"/>
    <w:lvl w:ilvl="0" w:tplc="C6DA110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16F85968"/>
    <w:multiLevelType w:val="hybridMultilevel"/>
    <w:tmpl w:val="EBC45278"/>
    <w:lvl w:ilvl="0" w:tplc="E8B642C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212E163F"/>
    <w:multiLevelType w:val="hybridMultilevel"/>
    <w:tmpl w:val="DD267B20"/>
    <w:lvl w:ilvl="0" w:tplc="03A08392">
      <w:start w:val="1"/>
      <w:numFmt w:val="lowerLetter"/>
      <w:lvlText w:val="%1)"/>
      <w:lvlJc w:val="left"/>
      <w:pPr>
        <w:ind w:left="2520" w:hanging="360"/>
      </w:pPr>
      <w:rPr>
        <w:rFonts w:hint="default"/>
        <w:u w:val="none"/>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24057CC6"/>
    <w:multiLevelType w:val="hybridMultilevel"/>
    <w:tmpl w:val="0C940BF6"/>
    <w:lvl w:ilvl="0" w:tplc="BFE6687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29C34884"/>
    <w:multiLevelType w:val="hybridMultilevel"/>
    <w:tmpl w:val="38CEACB2"/>
    <w:lvl w:ilvl="0" w:tplc="5C9C3D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D03F63"/>
    <w:multiLevelType w:val="hybridMultilevel"/>
    <w:tmpl w:val="971481BA"/>
    <w:lvl w:ilvl="0" w:tplc="9DCE80C6">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2D2C3DBB"/>
    <w:multiLevelType w:val="hybridMultilevel"/>
    <w:tmpl w:val="83CCA99A"/>
    <w:lvl w:ilvl="0" w:tplc="4DE2707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2D781FA3"/>
    <w:multiLevelType w:val="hybridMultilevel"/>
    <w:tmpl w:val="C344A50C"/>
    <w:lvl w:ilvl="0" w:tplc="71320F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F1B4DCE"/>
    <w:multiLevelType w:val="hybridMultilevel"/>
    <w:tmpl w:val="D7D8F0DE"/>
    <w:lvl w:ilvl="0" w:tplc="1C78A26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F911560"/>
    <w:multiLevelType w:val="hybridMultilevel"/>
    <w:tmpl w:val="2A06ADBA"/>
    <w:lvl w:ilvl="0" w:tplc="B31CB1D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30CD58D3"/>
    <w:multiLevelType w:val="hybridMultilevel"/>
    <w:tmpl w:val="B9245156"/>
    <w:lvl w:ilvl="0" w:tplc="E734350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nsid w:val="329F2F55"/>
    <w:multiLevelType w:val="hybridMultilevel"/>
    <w:tmpl w:val="F392EA00"/>
    <w:lvl w:ilvl="0" w:tplc="46406A78">
      <w:start w:val="1"/>
      <w:numFmt w:val="lowerRoman"/>
      <w:lvlText w:val="%1."/>
      <w:lvlJc w:val="left"/>
      <w:pPr>
        <w:ind w:left="2160" w:hanging="720"/>
      </w:pPr>
      <w:rPr>
        <w:rFonts w:hint="default"/>
        <w:b/>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346A0712"/>
    <w:multiLevelType w:val="hybridMultilevel"/>
    <w:tmpl w:val="57720F9A"/>
    <w:lvl w:ilvl="0" w:tplc="9482D5A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nsid w:val="37E46896"/>
    <w:multiLevelType w:val="hybridMultilevel"/>
    <w:tmpl w:val="9B9407B6"/>
    <w:lvl w:ilvl="0" w:tplc="577CA1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C36F0B"/>
    <w:multiLevelType w:val="multilevel"/>
    <w:tmpl w:val="8FF2D4B2"/>
    <w:lvl w:ilvl="0">
      <w:start w:val="1"/>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3C9732BB"/>
    <w:multiLevelType w:val="hybridMultilevel"/>
    <w:tmpl w:val="89DEA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892E87"/>
    <w:multiLevelType w:val="hybridMultilevel"/>
    <w:tmpl w:val="1D0467FC"/>
    <w:lvl w:ilvl="0" w:tplc="3544045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3FA7239A"/>
    <w:multiLevelType w:val="hybridMultilevel"/>
    <w:tmpl w:val="DB5C1BD4"/>
    <w:lvl w:ilvl="0" w:tplc="6BAAEFF2">
      <w:start w:val="1"/>
      <w:numFmt w:val="low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5">
    <w:nsid w:val="40025318"/>
    <w:multiLevelType w:val="hybridMultilevel"/>
    <w:tmpl w:val="634E10B0"/>
    <w:lvl w:ilvl="0" w:tplc="3418F2E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41EE0C98"/>
    <w:multiLevelType w:val="hybridMultilevel"/>
    <w:tmpl w:val="DAA69558"/>
    <w:lvl w:ilvl="0" w:tplc="3BE63522">
      <w:start w:val="1"/>
      <w:numFmt w:val="lowerRoman"/>
      <w:lvlText w:val="%1."/>
      <w:lvlJc w:val="left"/>
      <w:pPr>
        <w:ind w:left="1710" w:hanging="72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7">
    <w:nsid w:val="44180357"/>
    <w:multiLevelType w:val="hybridMultilevel"/>
    <w:tmpl w:val="EF0E8716"/>
    <w:lvl w:ilvl="0" w:tplc="1FA2EC3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8262EE9"/>
    <w:multiLevelType w:val="hybridMultilevel"/>
    <w:tmpl w:val="A7BC51BE"/>
    <w:lvl w:ilvl="0" w:tplc="469ADC8C">
      <w:start w:val="1"/>
      <w:numFmt w:val="lowerRoman"/>
      <w:lvlText w:val="%1."/>
      <w:lvlJc w:val="left"/>
      <w:pPr>
        <w:ind w:left="2160" w:hanging="72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494B76D4"/>
    <w:multiLevelType w:val="hybridMultilevel"/>
    <w:tmpl w:val="058664C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B472721"/>
    <w:multiLevelType w:val="hybridMultilevel"/>
    <w:tmpl w:val="76AE8EB8"/>
    <w:lvl w:ilvl="0" w:tplc="25C0BC4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nsid w:val="501D40D1"/>
    <w:multiLevelType w:val="hybridMultilevel"/>
    <w:tmpl w:val="22F8FC6C"/>
    <w:lvl w:ilvl="0" w:tplc="B48C0C0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52001344"/>
    <w:multiLevelType w:val="hybridMultilevel"/>
    <w:tmpl w:val="99223294"/>
    <w:lvl w:ilvl="0" w:tplc="715663D0">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57AD5025"/>
    <w:multiLevelType w:val="hybridMultilevel"/>
    <w:tmpl w:val="8AB81AFE"/>
    <w:lvl w:ilvl="0" w:tplc="999A1BF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89A54EB"/>
    <w:multiLevelType w:val="hybridMultilevel"/>
    <w:tmpl w:val="F77276BE"/>
    <w:lvl w:ilvl="0" w:tplc="B538A18A">
      <w:start w:val="2"/>
      <w:numFmt w:val="lowerRoman"/>
      <w:lvlText w:val="%1-"/>
      <w:lvlJc w:val="left"/>
      <w:pPr>
        <w:ind w:left="216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5">
    <w:nsid w:val="59BC5032"/>
    <w:multiLevelType w:val="hybridMultilevel"/>
    <w:tmpl w:val="49C479A0"/>
    <w:lvl w:ilvl="0" w:tplc="818E96BC">
      <w:start w:val="1"/>
      <w:numFmt w:val="lowerRoman"/>
      <w:lvlText w:val="%1."/>
      <w:lvlJc w:val="left"/>
      <w:pPr>
        <w:ind w:left="1440" w:hanging="72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2B03936"/>
    <w:multiLevelType w:val="hybridMultilevel"/>
    <w:tmpl w:val="BE600374"/>
    <w:lvl w:ilvl="0" w:tplc="635413A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708E39B5"/>
    <w:multiLevelType w:val="hybridMultilevel"/>
    <w:tmpl w:val="E330671A"/>
    <w:lvl w:ilvl="0" w:tplc="EA8237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0F652CC"/>
    <w:multiLevelType w:val="hybridMultilevel"/>
    <w:tmpl w:val="7E506152"/>
    <w:lvl w:ilvl="0" w:tplc="09E6F7E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73793D7D"/>
    <w:multiLevelType w:val="hybridMultilevel"/>
    <w:tmpl w:val="5C9E9B02"/>
    <w:lvl w:ilvl="0" w:tplc="5E7E7CDE">
      <w:start w:val="1"/>
      <w:numFmt w:val="lowerRoman"/>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4E54D5F"/>
    <w:multiLevelType w:val="hybridMultilevel"/>
    <w:tmpl w:val="BD145834"/>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1">
    <w:nsid w:val="788C753D"/>
    <w:multiLevelType w:val="hybridMultilevel"/>
    <w:tmpl w:val="06C89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9C841E4"/>
    <w:multiLevelType w:val="hybridMultilevel"/>
    <w:tmpl w:val="D8A86136"/>
    <w:lvl w:ilvl="0" w:tplc="E41A371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nsid w:val="7CFF0B2C"/>
    <w:multiLevelType w:val="hybridMultilevel"/>
    <w:tmpl w:val="E758B792"/>
    <w:lvl w:ilvl="0" w:tplc="D7EAE64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7D991F44"/>
    <w:multiLevelType w:val="hybridMultilevel"/>
    <w:tmpl w:val="57F49842"/>
    <w:lvl w:ilvl="0" w:tplc="9904D4D4">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5">
    <w:nsid w:val="7ED87E5A"/>
    <w:multiLevelType w:val="hybridMultilevel"/>
    <w:tmpl w:val="60DC33A0"/>
    <w:lvl w:ilvl="0" w:tplc="5740828A">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2"/>
  </w:num>
  <w:num w:numId="2">
    <w:abstractNumId w:val="40"/>
  </w:num>
  <w:num w:numId="3">
    <w:abstractNumId w:val="2"/>
  </w:num>
  <w:num w:numId="4">
    <w:abstractNumId w:val="34"/>
  </w:num>
  <w:num w:numId="5">
    <w:abstractNumId w:val="45"/>
  </w:num>
  <w:num w:numId="6">
    <w:abstractNumId w:val="39"/>
  </w:num>
  <w:num w:numId="7">
    <w:abstractNumId w:val="1"/>
  </w:num>
  <w:num w:numId="8">
    <w:abstractNumId w:val="0"/>
  </w:num>
  <w:num w:numId="9">
    <w:abstractNumId w:val="5"/>
  </w:num>
  <w:num w:numId="10">
    <w:abstractNumId w:val="26"/>
  </w:num>
  <w:num w:numId="11">
    <w:abstractNumId w:val="6"/>
  </w:num>
  <w:num w:numId="12">
    <w:abstractNumId w:val="14"/>
  </w:num>
  <w:num w:numId="13">
    <w:abstractNumId w:val="20"/>
  </w:num>
  <w:num w:numId="14">
    <w:abstractNumId w:val="11"/>
  </w:num>
  <w:num w:numId="15">
    <w:abstractNumId w:val="16"/>
  </w:num>
  <w:num w:numId="16">
    <w:abstractNumId w:val="15"/>
  </w:num>
  <w:num w:numId="17">
    <w:abstractNumId w:val="31"/>
  </w:num>
  <w:num w:numId="18">
    <w:abstractNumId w:val="32"/>
  </w:num>
  <w:num w:numId="19">
    <w:abstractNumId w:val="3"/>
  </w:num>
  <w:num w:numId="20">
    <w:abstractNumId w:val="19"/>
  </w:num>
  <w:num w:numId="21">
    <w:abstractNumId w:val="10"/>
  </w:num>
  <w:num w:numId="22">
    <w:abstractNumId w:val="28"/>
  </w:num>
  <w:num w:numId="23">
    <w:abstractNumId w:val="17"/>
  </w:num>
  <w:num w:numId="24">
    <w:abstractNumId w:val="25"/>
  </w:num>
  <w:num w:numId="25">
    <w:abstractNumId w:val="4"/>
  </w:num>
  <w:num w:numId="26">
    <w:abstractNumId w:val="44"/>
  </w:num>
  <w:num w:numId="27">
    <w:abstractNumId w:val="7"/>
  </w:num>
  <w:num w:numId="28">
    <w:abstractNumId w:val="12"/>
  </w:num>
  <w:num w:numId="29">
    <w:abstractNumId w:val="30"/>
  </w:num>
  <w:num w:numId="30">
    <w:abstractNumId w:val="13"/>
  </w:num>
  <w:num w:numId="31">
    <w:abstractNumId w:val="8"/>
  </w:num>
  <w:num w:numId="32">
    <w:abstractNumId w:val="23"/>
  </w:num>
  <w:num w:numId="33">
    <w:abstractNumId w:val="36"/>
  </w:num>
  <w:num w:numId="34">
    <w:abstractNumId w:val="38"/>
  </w:num>
  <w:num w:numId="35">
    <w:abstractNumId w:val="9"/>
  </w:num>
  <w:num w:numId="36">
    <w:abstractNumId w:val="29"/>
  </w:num>
  <w:num w:numId="37">
    <w:abstractNumId w:val="24"/>
  </w:num>
  <w:num w:numId="38">
    <w:abstractNumId w:val="37"/>
  </w:num>
  <w:num w:numId="39">
    <w:abstractNumId w:val="43"/>
  </w:num>
  <w:num w:numId="40">
    <w:abstractNumId w:val="33"/>
  </w:num>
  <w:num w:numId="41">
    <w:abstractNumId w:val="27"/>
  </w:num>
  <w:num w:numId="42">
    <w:abstractNumId w:val="21"/>
  </w:num>
  <w:num w:numId="43">
    <w:abstractNumId w:val="22"/>
  </w:num>
  <w:num w:numId="44">
    <w:abstractNumId w:val="41"/>
  </w:num>
  <w:num w:numId="45">
    <w:abstractNumId w:val="18"/>
  </w:num>
  <w:num w:numId="4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1B0"/>
    <w:rsid w:val="00004E41"/>
    <w:rsid w:val="000255E2"/>
    <w:rsid w:val="00065A4D"/>
    <w:rsid w:val="00080AE7"/>
    <w:rsid w:val="0014665D"/>
    <w:rsid w:val="00185357"/>
    <w:rsid w:val="001C5ABC"/>
    <w:rsid w:val="001D41D2"/>
    <w:rsid w:val="00293CFD"/>
    <w:rsid w:val="0031242C"/>
    <w:rsid w:val="003452A1"/>
    <w:rsid w:val="003577A1"/>
    <w:rsid w:val="00371E90"/>
    <w:rsid w:val="003A19C4"/>
    <w:rsid w:val="003D3E86"/>
    <w:rsid w:val="00414838"/>
    <w:rsid w:val="00432644"/>
    <w:rsid w:val="004A17C7"/>
    <w:rsid w:val="004B6F4E"/>
    <w:rsid w:val="00531521"/>
    <w:rsid w:val="00596210"/>
    <w:rsid w:val="00671526"/>
    <w:rsid w:val="00674404"/>
    <w:rsid w:val="006A23F9"/>
    <w:rsid w:val="006B0BE5"/>
    <w:rsid w:val="006D282F"/>
    <w:rsid w:val="006E1CD7"/>
    <w:rsid w:val="00720330"/>
    <w:rsid w:val="007744A5"/>
    <w:rsid w:val="00784CCE"/>
    <w:rsid w:val="0078742A"/>
    <w:rsid w:val="00791DF9"/>
    <w:rsid w:val="008059C4"/>
    <w:rsid w:val="0083565A"/>
    <w:rsid w:val="008523E3"/>
    <w:rsid w:val="008B016A"/>
    <w:rsid w:val="008C61B0"/>
    <w:rsid w:val="009B1638"/>
    <w:rsid w:val="00A424EB"/>
    <w:rsid w:val="00A53257"/>
    <w:rsid w:val="00B44BF6"/>
    <w:rsid w:val="00C07B92"/>
    <w:rsid w:val="00C253E0"/>
    <w:rsid w:val="00C61EF0"/>
    <w:rsid w:val="00C70FEC"/>
    <w:rsid w:val="00D54185"/>
    <w:rsid w:val="00D87994"/>
    <w:rsid w:val="00DA4716"/>
    <w:rsid w:val="00E22CC6"/>
    <w:rsid w:val="00E27991"/>
    <w:rsid w:val="00E41B14"/>
    <w:rsid w:val="00E759F3"/>
    <w:rsid w:val="00EA4072"/>
    <w:rsid w:val="00EC346B"/>
    <w:rsid w:val="00F30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7121D-2767-48D6-B40A-D542BF721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61B0"/>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C61B0"/>
    <w:pPr>
      <w:spacing w:line="240" w:lineRule="auto"/>
    </w:pPr>
  </w:style>
  <w:style w:type="character" w:customStyle="1" w:styleId="NoSpacingChar">
    <w:name w:val="No Spacing Char"/>
    <w:basedOn w:val="DefaultParagraphFont"/>
    <w:link w:val="NoSpacing"/>
    <w:uiPriority w:val="1"/>
    <w:rsid w:val="008C61B0"/>
  </w:style>
  <w:style w:type="paragraph" w:styleId="ListParagraph">
    <w:name w:val="List Paragraph"/>
    <w:basedOn w:val="Normal"/>
    <w:uiPriority w:val="34"/>
    <w:qFormat/>
    <w:rsid w:val="004B6F4E"/>
    <w:pPr>
      <w:spacing w:after="200" w:line="276" w:lineRule="auto"/>
      <w:ind w:left="720"/>
      <w:contextualSpacing/>
      <w:jc w:val="left"/>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4B6F4E"/>
    <w:pPr>
      <w:tabs>
        <w:tab w:val="center" w:pos="4680"/>
        <w:tab w:val="right" w:pos="9360"/>
      </w:tabs>
      <w:spacing w:line="240" w:lineRule="auto"/>
      <w:jc w:val="left"/>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4B6F4E"/>
  </w:style>
  <w:style w:type="paragraph" w:styleId="Footer">
    <w:name w:val="footer"/>
    <w:basedOn w:val="Normal"/>
    <w:link w:val="FooterChar"/>
    <w:uiPriority w:val="99"/>
    <w:unhideWhenUsed/>
    <w:rsid w:val="004B6F4E"/>
    <w:pPr>
      <w:tabs>
        <w:tab w:val="center" w:pos="4680"/>
        <w:tab w:val="right" w:pos="9360"/>
      </w:tabs>
      <w:spacing w:line="240" w:lineRule="auto"/>
      <w:jc w:val="left"/>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4B6F4E"/>
  </w:style>
  <w:style w:type="table" w:styleId="TableGrid">
    <w:name w:val="Table Grid"/>
    <w:basedOn w:val="TableNormal"/>
    <w:uiPriority w:val="59"/>
    <w:rsid w:val="004B6F4E"/>
    <w:pPr>
      <w:spacing w:line="240" w:lineRule="auto"/>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4B6F4E"/>
  </w:style>
  <w:style w:type="paragraph" w:styleId="BalloonText">
    <w:name w:val="Balloon Text"/>
    <w:basedOn w:val="Normal"/>
    <w:link w:val="BalloonTextChar"/>
    <w:uiPriority w:val="99"/>
    <w:semiHidden/>
    <w:unhideWhenUsed/>
    <w:rsid w:val="00C70FE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0FE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30</Pages>
  <Words>7575</Words>
  <Characters>43179</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39</cp:revision>
  <cp:lastPrinted>2018-02-28T08:35:00Z</cp:lastPrinted>
  <dcterms:created xsi:type="dcterms:W3CDTF">2018-02-08T10:47:00Z</dcterms:created>
  <dcterms:modified xsi:type="dcterms:W3CDTF">2018-02-28T08:36:00Z</dcterms:modified>
</cp:coreProperties>
</file>